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30B" w:rsidRPr="0040130B" w:rsidRDefault="0040130B" w:rsidP="0040130B">
      <w:pPr>
        <w:jc w:val="center"/>
        <w:rPr>
          <w:rFonts w:ascii="Times New Roman" w:hAnsi="Times New Roman" w:cs="Times New Roman"/>
          <w:b/>
          <w:sz w:val="24"/>
          <w:szCs w:val="24"/>
        </w:rPr>
      </w:pPr>
      <w:r w:rsidRPr="0040130B">
        <w:rPr>
          <w:rFonts w:ascii="Times New Roman" w:hAnsi="Times New Roman" w:cs="Times New Roman"/>
          <w:b/>
          <w:sz w:val="24"/>
          <w:szCs w:val="24"/>
        </w:rPr>
        <w:t xml:space="preserve">Наредба  за условията и реда за съставяне на тригодишна бюджетна прогноза за местните дейности и за съставяне, приемане, изпълнение и отчитане на бюджета на Община </w:t>
      </w:r>
      <w:r>
        <w:rPr>
          <w:rFonts w:ascii="Times New Roman" w:hAnsi="Times New Roman" w:cs="Times New Roman"/>
          <w:b/>
          <w:sz w:val="24"/>
          <w:szCs w:val="24"/>
        </w:rPr>
        <w:t>Антоново</w:t>
      </w:r>
    </w:p>
    <w:p w:rsidR="0040130B" w:rsidRPr="0040130B" w:rsidRDefault="0040130B" w:rsidP="0040130B">
      <w:pPr>
        <w:jc w:val="center"/>
        <w:rPr>
          <w:rFonts w:ascii="Times New Roman" w:hAnsi="Times New Roman" w:cs="Times New Roman"/>
          <w:b/>
          <w:sz w:val="24"/>
          <w:szCs w:val="24"/>
        </w:rPr>
      </w:pPr>
    </w:p>
    <w:p w:rsidR="0040130B" w:rsidRPr="0040130B" w:rsidRDefault="0040130B" w:rsidP="0040130B">
      <w:pPr>
        <w:jc w:val="center"/>
        <w:rPr>
          <w:rFonts w:ascii="Times New Roman" w:hAnsi="Times New Roman" w:cs="Times New Roman"/>
          <w:b/>
          <w:sz w:val="24"/>
          <w:szCs w:val="24"/>
        </w:rPr>
      </w:pPr>
      <w:r w:rsidRPr="0040130B">
        <w:rPr>
          <w:rFonts w:ascii="Times New Roman" w:hAnsi="Times New Roman" w:cs="Times New Roman"/>
          <w:b/>
          <w:sz w:val="24"/>
          <w:szCs w:val="24"/>
        </w:rPr>
        <w:t>Раздел І</w:t>
      </w:r>
    </w:p>
    <w:p w:rsidR="0040130B" w:rsidRPr="0040130B" w:rsidRDefault="0040130B" w:rsidP="0040130B">
      <w:pPr>
        <w:jc w:val="center"/>
        <w:rPr>
          <w:rFonts w:ascii="Times New Roman" w:hAnsi="Times New Roman" w:cs="Times New Roman"/>
          <w:b/>
          <w:sz w:val="24"/>
          <w:szCs w:val="24"/>
        </w:rPr>
      </w:pPr>
      <w:r w:rsidRPr="0040130B">
        <w:rPr>
          <w:rFonts w:ascii="Times New Roman" w:hAnsi="Times New Roman" w:cs="Times New Roman"/>
          <w:b/>
          <w:sz w:val="24"/>
          <w:szCs w:val="24"/>
        </w:rPr>
        <w:t>Общи положения</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b/>
          <w:sz w:val="24"/>
          <w:szCs w:val="24"/>
        </w:rPr>
        <w:t>Чл. 1</w:t>
      </w:r>
      <w:r w:rsidRPr="0040130B">
        <w:rPr>
          <w:rFonts w:ascii="Times New Roman" w:hAnsi="Times New Roman" w:cs="Times New Roman"/>
          <w:sz w:val="24"/>
          <w:szCs w:val="24"/>
        </w:rPr>
        <w:t xml:space="preserve"> (1). С тази Наредба се определят условията и реда за съставяне на тригодишна бюджетна прогноза за местните дейности и за съставяне, приемане, изпълнение и отчитане на бюджета на Община </w:t>
      </w:r>
      <w:r>
        <w:rPr>
          <w:rFonts w:ascii="Times New Roman" w:hAnsi="Times New Roman" w:cs="Times New Roman"/>
          <w:sz w:val="24"/>
          <w:szCs w:val="24"/>
        </w:rPr>
        <w:t>Антоново</w:t>
      </w:r>
      <w:r w:rsidRPr="0040130B">
        <w:rPr>
          <w:rFonts w:ascii="Times New Roman" w:hAnsi="Times New Roman" w:cs="Times New Roman"/>
          <w:sz w:val="24"/>
          <w:szCs w:val="24"/>
        </w:rPr>
        <w:t xml:space="preserve">,  сметките за средства от Европейския съюз и сметките за чужди средства, както и взаимоотношенията с централните ведомства, второстепенните разпоредители с бюджет, други общини, финансови институции и местната общност.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(2) Наредбата регламентира управлението на бюджетните средства,  средствата от Европейския съюз и сметките за чужди средства при спазване на следните принципи:</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1. всеобхватност – управлението се осъществява чрез бюджета и сметките на бюджетните разпоредители, включени в Сборния бюджет на Община </w:t>
      </w:r>
      <w:r>
        <w:rPr>
          <w:rFonts w:ascii="Times New Roman" w:hAnsi="Times New Roman" w:cs="Times New Roman"/>
          <w:sz w:val="24"/>
          <w:szCs w:val="24"/>
        </w:rPr>
        <w:t>Антоново</w:t>
      </w:r>
      <w:r w:rsidRPr="0040130B">
        <w:rPr>
          <w:rFonts w:ascii="Times New Roman" w:hAnsi="Times New Roman" w:cs="Times New Roman"/>
          <w:sz w:val="24"/>
          <w:szCs w:val="24"/>
        </w:rPr>
        <w:t>;</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2. отчетност и отговорност – общинският бюджет се управлява по начин, който гарантира отчетността и отговорността на разпоредителите с бюджета;</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3. адекватност – съответствие на фискалната политика с макроикономическите показатели и социално-икономическите цели на Община </w:t>
      </w:r>
      <w:r>
        <w:rPr>
          <w:rFonts w:ascii="Times New Roman" w:hAnsi="Times New Roman" w:cs="Times New Roman"/>
          <w:sz w:val="24"/>
          <w:szCs w:val="24"/>
        </w:rPr>
        <w:t>Антоново</w:t>
      </w:r>
      <w:r w:rsidRPr="0040130B">
        <w:rPr>
          <w:rFonts w:ascii="Times New Roman" w:hAnsi="Times New Roman" w:cs="Times New Roman"/>
          <w:sz w:val="24"/>
          <w:szCs w:val="24"/>
        </w:rPr>
        <w:t>;</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4. икономичност – придобиването с най-малки разходи на необходимите ресурси за осъществяване дейността на Община </w:t>
      </w:r>
      <w:r>
        <w:rPr>
          <w:rFonts w:ascii="Times New Roman" w:hAnsi="Times New Roman" w:cs="Times New Roman"/>
          <w:sz w:val="24"/>
          <w:szCs w:val="24"/>
        </w:rPr>
        <w:t>Антоново</w:t>
      </w:r>
      <w:r w:rsidRPr="0040130B">
        <w:rPr>
          <w:rFonts w:ascii="Times New Roman" w:hAnsi="Times New Roman" w:cs="Times New Roman"/>
          <w:sz w:val="24"/>
          <w:szCs w:val="24"/>
        </w:rPr>
        <w:t>, при спазване на изискванията за качество на ресурсите;</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5. ефикасност – постигането на максимални резултати от използваните ресурси при осъществяване дейността на Община </w:t>
      </w:r>
      <w:r>
        <w:rPr>
          <w:rFonts w:ascii="Times New Roman" w:hAnsi="Times New Roman" w:cs="Times New Roman"/>
          <w:sz w:val="24"/>
          <w:szCs w:val="24"/>
        </w:rPr>
        <w:t>Антоново</w:t>
      </w:r>
      <w:r w:rsidRPr="0040130B">
        <w:rPr>
          <w:rFonts w:ascii="Times New Roman" w:hAnsi="Times New Roman" w:cs="Times New Roman"/>
          <w:sz w:val="24"/>
          <w:szCs w:val="24"/>
        </w:rPr>
        <w:t>;</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6. ефективност – степента на постигане целите на Община </w:t>
      </w:r>
      <w:r>
        <w:rPr>
          <w:rFonts w:ascii="Times New Roman" w:hAnsi="Times New Roman" w:cs="Times New Roman"/>
          <w:sz w:val="24"/>
          <w:szCs w:val="24"/>
        </w:rPr>
        <w:t>Антоново</w:t>
      </w:r>
      <w:r w:rsidRPr="0040130B">
        <w:rPr>
          <w:rFonts w:ascii="Times New Roman" w:hAnsi="Times New Roman" w:cs="Times New Roman"/>
          <w:sz w:val="24"/>
          <w:szCs w:val="24"/>
        </w:rPr>
        <w:t xml:space="preserve"> при съпоставяне на действителните и очакваните резултати от тяхната дейност;</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7. прозрачност – създаване на възможност за информираност на обществото чрез осигуряване на публичен достъп до информация за бюджетните прогнози и проектобюджетите на Община </w:t>
      </w:r>
      <w:r>
        <w:rPr>
          <w:rFonts w:ascii="Times New Roman" w:hAnsi="Times New Roman" w:cs="Times New Roman"/>
          <w:sz w:val="24"/>
          <w:szCs w:val="24"/>
        </w:rPr>
        <w:t>Антоново</w:t>
      </w:r>
      <w:r w:rsidRPr="0040130B">
        <w:rPr>
          <w:rFonts w:ascii="Times New Roman" w:hAnsi="Times New Roman" w:cs="Times New Roman"/>
          <w:sz w:val="24"/>
          <w:szCs w:val="24"/>
        </w:rPr>
        <w:t>;</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8. устойчивост – поддържане на текущи нива на приходите и разходите без риск за платежоспособността на Община </w:t>
      </w:r>
      <w:r>
        <w:rPr>
          <w:rFonts w:ascii="Times New Roman" w:hAnsi="Times New Roman" w:cs="Times New Roman"/>
          <w:sz w:val="24"/>
          <w:szCs w:val="24"/>
        </w:rPr>
        <w:t>Антоново</w:t>
      </w:r>
      <w:r w:rsidRPr="0040130B">
        <w:rPr>
          <w:rFonts w:ascii="Times New Roman" w:hAnsi="Times New Roman" w:cs="Times New Roman"/>
          <w:sz w:val="24"/>
          <w:szCs w:val="24"/>
        </w:rPr>
        <w:t xml:space="preserve"> или за способността за покриване на задължения в дългосрочен план;</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9. законосъобразност – спазване на приложимото законодателство, на вътрешните актове и на договорите. </w:t>
      </w:r>
    </w:p>
    <w:p w:rsidR="0040130B" w:rsidRPr="0040130B" w:rsidRDefault="0040130B" w:rsidP="0040130B">
      <w:pPr>
        <w:jc w:val="both"/>
        <w:rPr>
          <w:rFonts w:ascii="Times New Roman" w:hAnsi="Times New Roman" w:cs="Times New Roman"/>
          <w:sz w:val="24"/>
          <w:szCs w:val="24"/>
        </w:rPr>
      </w:pPr>
    </w:p>
    <w:p w:rsidR="0040130B" w:rsidRPr="0040130B" w:rsidRDefault="0040130B" w:rsidP="0040130B">
      <w:pPr>
        <w:ind w:firstLine="360"/>
        <w:jc w:val="both"/>
        <w:rPr>
          <w:rFonts w:ascii="Times New Roman" w:hAnsi="Times New Roman" w:cs="Times New Roman"/>
          <w:sz w:val="24"/>
          <w:szCs w:val="24"/>
        </w:rPr>
      </w:pPr>
      <w:r w:rsidRPr="0040130B">
        <w:rPr>
          <w:rFonts w:ascii="Times New Roman" w:hAnsi="Times New Roman" w:cs="Times New Roman"/>
          <w:b/>
          <w:sz w:val="24"/>
          <w:szCs w:val="24"/>
        </w:rPr>
        <w:lastRenderedPageBreak/>
        <w:t>Чл. 2.</w:t>
      </w:r>
      <w:r w:rsidRPr="0040130B">
        <w:rPr>
          <w:rFonts w:ascii="Times New Roman" w:hAnsi="Times New Roman" w:cs="Times New Roman"/>
          <w:sz w:val="24"/>
          <w:szCs w:val="24"/>
        </w:rPr>
        <w:t xml:space="preserve"> (1) Общинският бюджет е:</w:t>
      </w:r>
    </w:p>
    <w:p w:rsidR="0040130B" w:rsidRPr="0040130B" w:rsidRDefault="006D37B3" w:rsidP="006D37B3">
      <w:pPr>
        <w:pStyle w:val="1"/>
        <w:ind w:left="360"/>
        <w:jc w:val="both"/>
        <w:rPr>
          <w:lang w:eastAsia="bg-BG"/>
        </w:rPr>
      </w:pPr>
      <w:r>
        <w:rPr>
          <w:lang w:eastAsia="bg-BG"/>
        </w:rPr>
        <w:t xml:space="preserve">1. </w:t>
      </w:r>
      <w:r w:rsidR="0040130B" w:rsidRPr="0040130B">
        <w:rPr>
          <w:lang w:eastAsia="bg-BG"/>
        </w:rPr>
        <w:t xml:space="preserve">Годишен финансов план, който се съставя, приема, променя, изпълнява и отчита съгласно Закона за публичните финанси. Бюджетът на Община </w:t>
      </w:r>
      <w:r w:rsidR="0040130B">
        <w:rPr>
          <w:lang w:eastAsia="bg-BG"/>
        </w:rPr>
        <w:t>Антоново</w:t>
      </w:r>
      <w:r w:rsidR="0040130B" w:rsidRPr="0040130B">
        <w:rPr>
          <w:lang w:eastAsia="bg-BG"/>
        </w:rPr>
        <w:t xml:space="preserve"> включва всички постъпления и плащания за дейността на общината за съответната бюджетна година, с изключение на постъпленията и плащанията, за които се прилагат сметки за средства от Европейския съюз и на операциите с чужди средства, за които са обособени сметки за чужди средства съгласно изискванията на Закона за публичните финанси.</w:t>
      </w:r>
    </w:p>
    <w:p w:rsidR="0040130B" w:rsidRPr="0040130B" w:rsidRDefault="006D37B3" w:rsidP="006D37B3">
      <w:pPr>
        <w:pStyle w:val="1"/>
        <w:ind w:left="360"/>
        <w:jc w:val="both"/>
      </w:pPr>
      <w:r>
        <w:t xml:space="preserve">2.  </w:t>
      </w:r>
      <w:r w:rsidR="0040130B" w:rsidRPr="0040130B">
        <w:t>Документ за финансовата политика на общината.</w:t>
      </w:r>
    </w:p>
    <w:p w:rsidR="0040130B" w:rsidRDefault="006D37B3" w:rsidP="006D37B3">
      <w:pPr>
        <w:pStyle w:val="1"/>
        <w:ind w:left="360"/>
        <w:jc w:val="both"/>
      </w:pPr>
      <w:r>
        <w:t xml:space="preserve">3. </w:t>
      </w:r>
      <w:r w:rsidR="0040130B" w:rsidRPr="0040130B">
        <w:t>Ръководство за оперативната дейност.</w:t>
      </w:r>
    </w:p>
    <w:p w:rsidR="0040130B" w:rsidRPr="0040130B" w:rsidRDefault="0040130B" w:rsidP="0040130B">
      <w:pPr>
        <w:pStyle w:val="1"/>
        <w:ind w:left="720"/>
        <w:jc w:val="both"/>
      </w:pPr>
    </w:p>
    <w:p w:rsidR="0040130B" w:rsidRPr="0040130B" w:rsidRDefault="0040130B" w:rsidP="0040130B">
      <w:pPr>
        <w:ind w:firstLine="360"/>
        <w:jc w:val="both"/>
        <w:rPr>
          <w:rFonts w:ascii="Times New Roman" w:hAnsi="Times New Roman" w:cs="Times New Roman"/>
          <w:sz w:val="24"/>
          <w:szCs w:val="24"/>
        </w:rPr>
      </w:pPr>
      <w:r w:rsidRPr="0040130B">
        <w:rPr>
          <w:rFonts w:ascii="Times New Roman" w:hAnsi="Times New Roman" w:cs="Times New Roman"/>
          <w:sz w:val="24"/>
          <w:szCs w:val="24"/>
        </w:rPr>
        <w:t xml:space="preserve">(2) В състава на общинския бюджет влизат: бюджетът на първостепенния разпоредител с бюджет (собствен бюджет на Община </w:t>
      </w:r>
      <w:r>
        <w:rPr>
          <w:rFonts w:ascii="Times New Roman" w:hAnsi="Times New Roman" w:cs="Times New Roman"/>
          <w:sz w:val="24"/>
          <w:szCs w:val="24"/>
        </w:rPr>
        <w:t>Антоново</w:t>
      </w:r>
      <w:r w:rsidRPr="0040130B">
        <w:rPr>
          <w:rFonts w:ascii="Times New Roman" w:hAnsi="Times New Roman" w:cs="Times New Roman"/>
          <w:sz w:val="24"/>
          <w:szCs w:val="24"/>
        </w:rPr>
        <w:t xml:space="preserve">); делегираните бюджети и бюджетите на определените с решение на Общински съвет - </w:t>
      </w:r>
      <w:r>
        <w:rPr>
          <w:rFonts w:ascii="Times New Roman" w:hAnsi="Times New Roman" w:cs="Times New Roman"/>
          <w:sz w:val="24"/>
          <w:szCs w:val="24"/>
        </w:rPr>
        <w:t>Антоново</w:t>
      </w:r>
      <w:r w:rsidRPr="0040130B">
        <w:rPr>
          <w:rFonts w:ascii="Times New Roman" w:hAnsi="Times New Roman" w:cs="Times New Roman"/>
          <w:sz w:val="24"/>
          <w:szCs w:val="24"/>
        </w:rPr>
        <w:t xml:space="preserve"> второстепенни разпоредители. </w:t>
      </w:r>
    </w:p>
    <w:p w:rsidR="0040130B" w:rsidRPr="0040130B" w:rsidRDefault="0040130B" w:rsidP="0040130B">
      <w:pPr>
        <w:ind w:firstLine="360"/>
        <w:jc w:val="both"/>
        <w:rPr>
          <w:rFonts w:ascii="Times New Roman" w:hAnsi="Times New Roman" w:cs="Times New Roman"/>
          <w:sz w:val="24"/>
          <w:szCs w:val="24"/>
        </w:rPr>
      </w:pPr>
      <w:r w:rsidRPr="0040130B">
        <w:rPr>
          <w:rFonts w:ascii="Times New Roman" w:hAnsi="Times New Roman" w:cs="Times New Roman"/>
          <w:sz w:val="24"/>
          <w:szCs w:val="24"/>
        </w:rPr>
        <w:t xml:space="preserve">(3) С общинския бюджет се осигуряват парични средства за финансиране на местни и делегирани от държавата дейности в интерес на местната общност. </w:t>
      </w:r>
    </w:p>
    <w:p w:rsidR="0040130B" w:rsidRPr="0040130B" w:rsidRDefault="0040130B" w:rsidP="0040130B">
      <w:pPr>
        <w:ind w:firstLine="360"/>
        <w:jc w:val="both"/>
        <w:rPr>
          <w:rFonts w:ascii="Times New Roman" w:hAnsi="Times New Roman" w:cs="Times New Roman"/>
          <w:sz w:val="24"/>
          <w:szCs w:val="24"/>
        </w:rPr>
      </w:pPr>
      <w:r w:rsidRPr="0040130B">
        <w:rPr>
          <w:rFonts w:ascii="Times New Roman" w:hAnsi="Times New Roman" w:cs="Times New Roman"/>
          <w:sz w:val="24"/>
          <w:szCs w:val="24"/>
        </w:rPr>
        <w:t xml:space="preserve">(4) Кметът на Община </w:t>
      </w:r>
      <w:r>
        <w:rPr>
          <w:rFonts w:ascii="Times New Roman" w:hAnsi="Times New Roman" w:cs="Times New Roman"/>
          <w:sz w:val="24"/>
          <w:szCs w:val="24"/>
        </w:rPr>
        <w:t>Антоново</w:t>
      </w:r>
      <w:r w:rsidRPr="0040130B">
        <w:rPr>
          <w:rFonts w:ascii="Times New Roman" w:hAnsi="Times New Roman" w:cs="Times New Roman"/>
          <w:sz w:val="24"/>
          <w:szCs w:val="24"/>
        </w:rPr>
        <w:t xml:space="preserve"> организира и ръководи съставянето, внасянето в Общинския съвет и изпълнението на бюджета на общината.</w:t>
      </w:r>
    </w:p>
    <w:p w:rsidR="0040130B" w:rsidRPr="0040130B" w:rsidRDefault="0040130B" w:rsidP="0040130B">
      <w:pPr>
        <w:ind w:firstLine="360"/>
        <w:jc w:val="both"/>
        <w:rPr>
          <w:rFonts w:ascii="Times New Roman" w:hAnsi="Times New Roman" w:cs="Times New Roman"/>
          <w:sz w:val="24"/>
          <w:szCs w:val="24"/>
        </w:rPr>
      </w:pPr>
      <w:r w:rsidRPr="0040130B">
        <w:rPr>
          <w:rFonts w:ascii="Times New Roman" w:hAnsi="Times New Roman" w:cs="Times New Roman"/>
          <w:sz w:val="24"/>
          <w:szCs w:val="24"/>
        </w:rPr>
        <w:t xml:space="preserve">(5) Първостепенният разпоредител с бюджет разработва и утвърждава </w:t>
      </w:r>
      <w:r w:rsidRPr="000E449D">
        <w:rPr>
          <w:rFonts w:ascii="Times New Roman" w:hAnsi="Times New Roman" w:cs="Times New Roman"/>
          <w:sz w:val="24"/>
          <w:szCs w:val="24"/>
        </w:rPr>
        <w:t>вътрешни  правила за организация на бюджетния процес.</w:t>
      </w:r>
      <w:r w:rsidRPr="0040130B">
        <w:rPr>
          <w:rFonts w:ascii="Times New Roman" w:hAnsi="Times New Roman" w:cs="Times New Roman"/>
          <w:sz w:val="24"/>
          <w:szCs w:val="24"/>
        </w:rPr>
        <w:t xml:space="preserve"> </w:t>
      </w:r>
    </w:p>
    <w:p w:rsidR="0040130B" w:rsidRPr="0040130B" w:rsidRDefault="0040130B" w:rsidP="0040130B">
      <w:pPr>
        <w:ind w:firstLine="360"/>
        <w:jc w:val="both"/>
        <w:rPr>
          <w:rFonts w:ascii="Times New Roman" w:hAnsi="Times New Roman" w:cs="Times New Roman"/>
          <w:sz w:val="24"/>
          <w:szCs w:val="24"/>
        </w:rPr>
      </w:pPr>
      <w:r w:rsidRPr="0040130B">
        <w:rPr>
          <w:rFonts w:ascii="Times New Roman" w:hAnsi="Times New Roman" w:cs="Times New Roman"/>
          <w:b/>
          <w:sz w:val="24"/>
          <w:szCs w:val="24"/>
        </w:rPr>
        <w:t>Чл. 3.</w:t>
      </w:r>
      <w:r w:rsidRPr="0040130B">
        <w:rPr>
          <w:rFonts w:ascii="Times New Roman" w:hAnsi="Times New Roman" w:cs="Times New Roman"/>
          <w:sz w:val="24"/>
          <w:szCs w:val="24"/>
        </w:rPr>
        <w:t xml:space="preserve"> (1) Бюджетът се съставя и изпълнява за една бюджетна година.</w:t>
      </w:r>
    </w:p>
    <w:p w:rsidR="0040130B" w:rsidRPr="0040130B" w:rsidRDefault="0040130B" w:rsidP="0040130B">
      <w:pPr>
        <w:ind w:firstLine="360"/>
        <w:jc w:val="both"/>
        <w:rPr>
          <w:rFonts w:ascii="Times New Roman" w:hAnsi="Times New Roman" w:cs="Times New Roman"/>
          <w:sz w:val="24"/>
          <w:szCs w:val="24"/>
        </w:rPr>
      </w:pPr>
      <w:r w:rsidRPr="0040130B">
        <w:rPr>
          <w:rFonts w:ascii="Times New Roman" w:hAnsi="Times New Roman" w:cs="Times New Roman"/>
          <w:sz w:val="24"/>
          <w:szCs w:val="24"/>
        </w:rPr>
        <w:t>(2) Бюджетната година съвпада с календарната година.</w:t>
      </w:r>
    </w:p>
    <w:p w:rsidR="0040130B" w:rsidRPr="0040130B" w:rsidRDefault="0040130B" w:rsidP="0040130B">
      <w:pPr>
        <w:ind w:firstLine="360"/>
        <w:jc w:val="both"/>
        <w:rPr>
          <w:rFonts w:ascii="Times New Roman" w:hAnsi="Times New Roman" w:cs="Times New Roman"/>
          <w:sz w:val="24"/>
          <w:szCs w:val="24"/>
        </w:rPr>
      </w:pPr>
      <w:r w:rsidRPr="0040130B">
        <w:rPr>
          <w:rFonts w:ascii="Times New Roman" w:hAnsi="Times New Roman" w:cs="Times New Roman"/>
          <w:sz w:val="24"/>
          <w:szCs w:val="24"/>
        </w:rPr>
        <w:t xml:space="preserve">(3) Бюджетът се съставя в български левове. </w:t>
      </w:r>
    </w:p>
    <w:p w:rsidR="0040130B" w:rsidRPr="0040130B" w:rsidRDefault="0040130B" w:rsidP="0040130B">
      <w:pPr>
        <w:ind w:left="360"/>
        <w:jc w:val="both"/>
        <w:rPr>
          <w:rFonts w:ascii="Times New Roman" w:hAnsi="Times New Roman" w:cs="Times New Roman"/>
          <w:sz w:val="24"/>
          <w:szCs w:val="24"/>
        </w:rPr>
      </w:pPr>
      <w:r w:rsidRPr="0040130B">
        <w:rPr>
          <w:rFonts w:ascii="Times New Roman" w:hAnsi="Times New Roman" w:cs="Times New Roman"/>
          <w:b/>
          <w:sz w:val="24"/>
          <w:szCs w:val="24"/>
        </w:rPr>
        <w:t>Чл. 4.</w:t>
      </w:r>
      <w:r w:rsidRPr="0040130B">
        <w:rPr>
          <w:rFonts w:ascii="Times New Roman" w:hAnsi="Times New Roman" w:cs="Times New Roman"/>
          <w:sz w:val="24"/>
          <w:szCs w:val="24"/>
        </w:rPr>
        <w:t xml:space="preserve"> (1) Разпоредител с бюджет е съответният ръководител на бюджетната организация.</w:t>
      </w:r>
    </w:p>
    <w:p w:rsidR="0040130B" w:rsidRPr="0040130B" w:rsidRDefault="0040130B" w:rsidP="0040130B">
      <w:pPr>
        <w:ind w:firstLine="360"/>
        <w:jc w:val="both"/>
        <w:rPr>
          <w:rFonts w:ascii="Times New Roman" w:hAnsi="Times New Roman" w:cs="Times New Roman"/>
          <w:sz w:val="24"/>
          <w:szCs w:val="24"/>
        </w:rPr>
      </w:pPr>
      <w:r w:rsidRPr="0040130B">
        <w:rPr>
          <w:rFonts w:ascii="Times New Roman" w:hAnsi="Times New Roman" w:cs="Times New Roman"/>
          <w:sz w:val="24"/>
          <w:szCs w:val="24"/>
        </w:rPr>
        <w:t>(2) Първостепен</w:t>
      </w:r>
      <w:r w:rsidR="000B530F">
        <w:rPr>
          <w:rFonts w:ascii="Times New Roman" w:hAnsi="Times New Roman" w:cs="Times New Roman"/>
          <w:sz w:val="24"/>
          <w:szCs w:val="24"/>
        </w:rPr>
        <w:t>ен</w:t>
      </w:r>
      <w:r w:rsidRPr="0040130B">
        <w:rPr>
          <w:rFonts w:ascii="Times New Roman" w:hAnsi="Times New Roman" w:cs="Times New Roman"/>
          <w:sz w:val="24"/>
          <w:szCs w:val="24"/>
        </w:rPr>
        <w:t xml:space="preserve"> разпоредител с бюджет </w:t>
      </w:r>
      <w:r w:rsidR="000B530F">
        <w:rPr>
          <w:rFonts w:ascii="Times New Roman" w:hAnsi="Times New Roman" w:cs="Times New Roman"/>
          <w:sz w:val="24"/>
          <w:szCs w:val="24"/>
        </w:rPr>
        <w:t>е</w:t>
      </w:r>
      <w:r w:rsidRPr="0040130B">
        <w:rPr>
          <w:rFonts w:ascii="Times New Roman" w:hAnsi="Times New Roman" w:cs="Times New Roman"/>
          <w:sz w:val="24"/>
          <w:szCs w:val="24"/>
        </w:rPr>
        <w:t xml:space="preserve"> разпоредител</w:t>
      </w:r>
      <w:r w:rsidR="000B530F">
        <w:rPr>
          <w:rFonts w:ascii="Times New Roman" w:hAnsi="Times New Roman" w:cs="Times New Roman"/>
          <w:sz w:val="24"/>
          <w:szCs w:val="24"/>
        </w:rPr>
        <w:t>ят</w:t>
      </w:r>
      <w:r w:rsidRPr="0040130B">
        <w:rPr>
          <w:rFonts w:ascii="Times New Roman" w:hAnsi="Times New Roman" w:cs="Times New Roman"/>
          <w:sz w:val="24"/>
          <w:szCs w:val="24"/>
        </w:rPr>
        <w:t xml:space="preserve">, които съставя, изпълнява и отчита бюджет и </w:t>
      </w:r>
      <w:r w:rsidR="000B530F">
        <w:rPr>
          <w:rFonts w:ascii="Times New Roman" w:hAnsi="Times New Roman" w:cs="Times New Roman"/>
          <w:sz w:val="24"/>
          <w:szCs w:val="24"/>
        </w:rPr>
        <w:t>е</w:t>
      </w:r>
      <w:r w:rsidRPr="0040130B">
        <w:rPr>
          <w:rFonts w:ascii="Times New Roman" w:hAnsi="Times New Roman" w:cs="Times New Roman"/>
          <w:sz w:val="24"/>
          <w:szCs w:val="24"/>
        </w:rPr>
        <w:t xml:space="preserve"> определен като так</w:t>
      </w:r>
      <w:r w:rsidR="000B530F">
        <w:rPr>
          <w:rFonts w:ascii="Times New Roman" w:hAnsi="Times New Roman" w:cs="Times New Roman"/>
          <w:sz w:val="24"/>
          <w:szCs w:val="24"/>
        </w:rPr>
        <w:t>ъв</w:t>
      </w:r>
      <w:r w:rsidRPr="0040130B">
        <w:rPr>
          <w:rFonts w:ascii="Times New Roman" w:hAnsi="Times New Roman" w:cs="Times New Roman"/>
          <w:sz w:val="24"/>
          <w:szCs w:val="24"/>
        </w:rPr>
        <w:t xml:space="preserve"> със закон. Първостепенен разпоредител с бюджет по бюджета на Община </w:t>
      </w:r>
      <w:r>
        <w:rPr>
          <w:rFonts w:ascii="Times New Roman" w:hAnsi="Times New Roman" w:cs="Times New Roman"/>
          <w:sz w:val="24"/>
          <w:szCs w:val="24"/>
        </w:rPr>
        <w:t>Антоново</w:t>
      </w:r>
      <w:r w:rsidRPr="0040130B">
        <w:rPr>
          <w:rFonts w:ascii="Times New Roman" w:hAnsi="Times New Roman" w:cs="Times New Roman"/>
          <w:sz w:val="24"/>
          <w:szCs w:val="24"/>
        </w:rPr>
        <w:t xml:space="preserve"> е кметът на общината. </w:t>
      </w:r>
    </w:p>
    <w:p w:rsidR="0040130B" w:rsidRPr="0040130B" w:rsidRDefault="0040130B" w:rsidP="0040130B">
      <w:pPr>
        <w:ind w:firstLine="360"/>
        <w:jc w:val="both"/>
        <w:rPr>
          <w:rFonts w:ascii="Times New Roman" w:hAnsi="Times New Roman" w:cs="Times New Roman"/>
          <w:sz w:val="24"/>
          <w:szCs w:val="24"/>
        </w:rPr>
      </w:pPr>
      <w:r w:rsidRPr="0040130B">
        <w:rPr>
          <w:rFonts w:ascii="Times New Roman" w:hAnsi="Times New Roman" w:cs="Times New Roman"/>
          <w:sz w:val="24"/>
          <w:szCs w:val="24"/>
        </w:rPr>
        <w:t xml:space="preserve">(3) Правомощия на първостепенен разпоредител с бюджет може да се делегират от първостепенния разпоредител с бюджет на лица от ръководния състав на Община </w:t>
      </w:r>
      <w:r w:rsidR="00427697">
        <w:rPr>
          <w:rFonts w:ascii="Times New Roman" w:hAnsi="Times New Roman" w:cs="Times New Roman"/>
          <w:sz w:val="24"/>
          <w:szCs w:val="24"/>
        </w:rPr>
        <w:t>Антоново</w:t>
      </w:r>
      <w:r w:rsidRPr="0040130B">
        <w:rPr>
          <w:rFonts w:ascii="Times New Roman" w:hAnsi="Times New Roman" w:cs="Times New Roman"/>
          <w:sz w:val="24"/>
          <w:szCs w:val="24"/>
        </w:rPr>
        <w:t xml:space="preserve"> за определен период от време. Конкретните права и задължения по делегирането се определят със заповед. Делегирането не освобождава съответния първостепенен разпоредител с бюджет от отговорност за изпълнението на делегираните правомощия. </w:t>
      </w:r>
    </w:p>
    <w:p w:rsidR="0040130B" w:rsidRPr="0040130B" w:rsidRDefault="0040130B" w:rsidP="0040130B">
      <w:pPr>
        <w:ind w:firstLine="360"/>
        <w:jc w:val="both"/>
        <w:rPr>
          <w:rFonts w:ascii="Times New Roman" w:hAnsi="Times New Roman" w:cs="Times New Roman"/>
          <w:sz w:val="24"/>
          <w:szCs w:val="24"/>
        </w:rPr>
      </w:pPr>
      <w:r w:rsidRPr="0040130B">
        <w:rPr>
          <w:rFonts w:ascii="Times New Roman" w:hAnsi="Times New Roman" w:cs="Times New Roman"/>
          <w:sz w:val="24"/>
          <w:szCs w:val="24"/>
        </w:rPr>
        <w:t xml:space="preserve">(4) Разпоредители с бюджет от по-ниска степен са тези, чиито бюджети се включват в бюджета на съответния разпоредител с бюджет от по-висока степен. </w:t>
      </w:r>
    </w:p>
    <w:p w:rsidR="0040130B" w:rsidRPr="0040130B" w:rsidRDefault="0040130B" w:rsidP="0040130B">
      <w:pPr>
        <w:ind w:firstLine="360"/>
        <w:jc w:val="both"/>
        <w:rPr>
          <w:rFonts w:ascii="Times New Roman" w:hAnsi="Times New Roman" w:cs="Times New Roman"/>
          <w:sz w:val="24"/>
          <w:szCs w:val="24"/>
        </w:rPr>
      </w:pPr>
      <w:r w:rsidRPr="0040130B">
        <w:rPr>
          <w:rFonts w:ascii="Times New Roman" w:hAnsi="Times New Roman" w:cs="Times New Roman"/>
          <w:sz w:val="24"/>
          <w:szCs w:val="24"/>
        </w:rPr>
        <w:t xml:space="preserve">(5) Разпоредителите с бюджет от втора степен по бюджета на Община </w:t>
      </w:r>
      <w:r w:rsidR="00427697">
        <w:rPr>
          <w:rFonts w:ascii="Times New Roman" w:hAnsi="Times New Roman" w:cs="Times New Roman"/>
          <w:sz w:val="24"/>
          <w:szCs w:val="24"/>
        </w:rPr>
        <w:t>Антоново</w:t>
      </w:r>
      <w:r w:rsidRPr="0040130B">
        <w:rPr>
          <w:rFonts w:ascii="Times New Roman" w:hAnsi="Times New Roman" w:cs="Times New Roman"/>
          <w:sz w:val="24"/>
          <w:szCs w:val="24"/>
        </w:rPr>
        <w:t xml:space="preserve"> се определят от Общински съвет - </w:t>
      </w:r>
      <w:r w:rsidR="00427697">
        <w:rPr>
          <w:rFonts w:ascii="Times New Roman" w:hAnsi="Times New Roman" w:cs="Times New Roman"/>
          <w:sz w:val="24"/>
          <w:szCs w:val="24"/>
        </w:rPr>
        <w:t>Антоново</w:t>
      </w:r>
      <w:r w:rsidRPr="0040130B">
        <w:rPr>
          <w:rFonts w:ascii="Times New Roman" w:hAnsi="Times New Roman" w:cs="Times New Roman"/>
          <w:sz w:val="24"/>
          <w:szCs w:val="24"/>
        </w:rPr>
        <w:t xml:space="preserve"> по предложение на кмета на общината.</w:t>
      </w:r>
    </w:p>
    <w:p w:rsidR="0040130B" w:rsidRPr="0040130B" w:rsidRDefault="0040130B" w:rsidP="0040130B">
      <w:pPr>
        <w:ind w:firstLine="360"/>
        <w:jc w:val="both"/>
        <w:rPr>
          <w:rFonts w:ascii="Times New Roman" w:hAnsi="Times New Roman" w:cs="Times New Roman"/>
          <w:sz w:val="24"/>
          <w:szCs w:val="24"/>
        </w:rPr>
      </w:pPr>
      <w:r w:rsidRPr="0040130B">
        <w:rPr>
          <w:rFonts w:ascii="Times New Roman" w:hAnsi="Times New Roman" w:cs="Times New Roman"/>
          <w:sz w:val="24"/>
          <w:szCs w:val="24"/>
        </w:rPr>
        <w:t xml:space="preserve">(6) За разпоредител с бюджет от по-ниска степен може да бъде определен и ръководителят на структурно звено на бюджетна организация, което не е юридическо лице. </w:t>
      </w:r>
    </w:p>
    <w:p w:rsidR="0040130B" w:rsidRPr="0040130B" w:rsidRDefault="0040130B" w:rsidP="0040130B">
      <w:pPr>
        <w:ind w:firstLine="360"/>
        <w:jc w:val="both"/>
        <w:rPr>
          <w:rFonts w:ascii="Times New Roman" w:hAnsi="Times New Roman" w:cs="Times New Roman"/>
          <w:sz w:val="24"/>
          <w:szCs w:val="24"/>
        </w:rPr>
      </w:pPr>
      <w:r w:rsidRPr="0040130B">
        <w:rPr>
          <w:rFonts w:ascii="Times New Roman" w:hAnsi="Times New Roman" w:cs="Times New Roman"/>
          <w:sz w:val="24"/>
          <w:szCs w:val="24"/>
        </w:rPr>
        <w:lastRenderedPageBreak/>
        <w:t>(7) Второстепенни</w:t>
      </w:r>
      <w:r w:rsidR="001F2E8E">
        <w:rPr>
          <w:rFonts w:ascii="Times New Roman" w:hAnsi="Times New Roman" w:cs="Times New Roman"/>
          <w:sz w:val="24"/>
          <w:szCs w:val="24"/>
        </w:rPr>
        <w:t>те</w:t>
      </w:r>
      <w:r w:rsidRPr="0040130B">
        <w:rPr>
          <w:rFonts w:ascii="Times New Roman" w:hAnsi="Times New Roman" w:cs="Times New Roman"/>
          <w:sz w:val="24"/>
          <w:szCs w:val="24"/>
        </w:rPr>
        <w:t xml:space="preserve"> разпоредители с бюджет прилагат делегиран бюджет в случаите, когато това е определено със закон, както и когато въз основа на закон са определени от първостепенния разпоредител с бюджет да прилагат делегиран бюджет. </w:t>
      </w:r>
    </w:p>
    <w:p w:rsidR="0040130B" w:rsidRPr="0040130B" w:rsidRDefault="0040130B" w:rsidP="0040130B">
      <w:pPr>
        <w:ind w:firstLine="360"/>
        <w:jc w:val="both"/>
        <w:rPr>
          <w:rFonts w:ascii="Times New Roman" w:hAnsi="Times New Roman" w:cs="Times New Roman"/>
          <w:sz w:val="24"/>
          <w:szCs w:val="24"/>
        </w:rPr>
      </w:pPr>
      <w:r w:rsidRPr="0040130B">
        <w:rPr>
          <w:rFonts w:ascii="Times New Roman" w:hAnsi="Times New Roman" w:cs="Times New Roman"/>
          <w:sz w:val="24"/>
          <w:szCs w:val="24"/>
        </w:rPr>
        <w:t xml:space="preserve">(8) Първостепенният разпоредител с бюджет упражнява контрол върху процесите по планирането, съставянето, изпълнението и отчитането на бюджетите на разпоредителите с бюджет от по-ниска степен. </w:t>
      </w:r>
    </w:p>
    <w:p w:rsidR="0040130B" w:rsidRPr="0040130B" w:rsidRDefault="0040130B" w:rsidP="0040130B">
      <w:pPr>
        <w:ind w:firstLine="360"/>
        <w:jc w:val="both"/>
        <w:rPr>
          <w:rFonts w:ascii="Times New Roman" w:hAnsi="Times New Roman" w:cs="Times New Roman"/>
          <w:sz w:val="24"/>
          <w:szCs w:val="24"/>
        </w:rPr>
      </w:pPr>
      <w:r w:rsidRPr="0040130B">
        <w:rPr>
          <w:rFonts w:ascii="Times New Roman" w:hAnsi="Times New Roman" w:cs="Times New Roman"/>
          <w:b/>
          <w:sz w:val="24"/>
          <w:szCs w:val="24"/>
        </w:rPr>
        <w:t>Чл. 5.</w:t>
      </w:r>
      <w:r w:rsidRPr="0040130B">
        <w:rPr>
          <w:rFonts w:ascii="Times New Roman" w:hAnsi="Times New Roman" w:cs="Times New Roman"/>
          <w:sz w:val="24"/>
          <w:szCs w:val="24"/>
        </w:rPr>
        <w:t xml:space="preserve"> Бюджетът на Община </w:t>
      </w:r>
      <w:r w:rsidR="00427697">
        <w:rPr>
          <w:rFonts w:ascii="Times New Roman" w:hAnsi="Times New Roman" w:cs="Times New Roman"/>
          <w:sz w:val="24"/>
          <w:szCs w:val="24"/>
        </w:rPr>
        <w:t>Антоново</w:t>
      </w:r>
      <w:r w:rsidRPr="0040130B">
        <w:rPr>
          <w:rFonts w:ascii="Times New Roman" w:hAnsi="Times New Roman" w:cs="Times New Roman"/>
          <w:sz w:val="24"/>
          <w:szCs w:val="24"/>
        </w:rPr>
        <w:t xml:space="preserve"> се приема от Общинския съвет по реда на Закона за публичните финанси. </w:t>
      </w:r>
    </w:p>
    <w:p w:rsidR="0040130B" w:rsidRPr="0040130B" w:rsidRDefault="0040130B" w:rsidP="0040130B">
      <w:pPr>
        <w:ind w:firstLine="360"/>
        <w:jc w:val="both"/>
        <w:rPr>
          <w:rFonts w:ascii="Times New Roman" w:hAnsi="Times New Roman" w:cs="Times New Roman"/>
          <w:sz w:val="24"/>
          <w:szCs w:val="24"/>
        </w:rPr>
      </w:pPr>
      <w:r w:rsidRPr="0040130B">
        <w:rPr>
          <w:rFonts w:ascii="Times New Roman" w:hAnsi="Times New Roman" w:cs="Times New Roman"/>
          <w:b/>
          <w:sz w:val="24"/>
          <w:szCs w:val="24"/>
        </w:rPr>
        <w:t>Чл. 6.</w:t>
      </w:r>
      <w:r w:rsidRPr="0040130B">
        <w:rPr>
          <w:rFonts w:ascii="Times New Roman" w:hAnsi="Times New Roman" w:cs="Times New Roman"/>
          <w:sz w:val="24"/>
          <w:szCs w:val="24"/>
        </w:rPr>
        <w:t xml:space="preserve"> Основните показатели за бюджетите и сметките за средства от Европейския съюз са приходите, помощите и даренията, разходите, бюджетните взаимоотношения, бюджетното салдо и финансирането на бюджетното салдо.  </w:t>
      </w:r>
    </w:p>
    <w:p w:rsidR="0040130B" w:rsidRPr="0040130B" w:rsidRDefault="0040130B" w:rsidP="0040130B">
      <w:pPr>
        <w:ind w:firstLine="360"/>
        <w:jc w:val="both"/>
        <w:rPr>
          <w:rFonts w:ascii="Times New Roman" w:hAnsi="Times New Roman" w:cs="Times New Roman"/>
          <w:sz w:val="24"/>
          <w:szCs w:val="24"/>
        </w:rPr>
      </w:pPr>
      <w:r w:rsidRPr="0040130B">
        <w:rPr>
          <w:rFonts w:ascii="Times New Roman" w:hAnsi="Times New Roman" w:cs="Times New Roman"/>
          <w:b/>
          <w:sz w:val="24"/>
          <w:szCs w:val="24"/>
        </w:rPr>
        <w:t>Чл. 7.</w:t>
      </w:r>
      <w:r w:rsidRPr="0040130B">
        <w:rPr>
          <w:rFonts w:ascii="Times New Roman" w:hAnsi="Times New Roman" w:cs="Times New Roman"/>
          <w:sz w:val="24"/>
          <w:szCs w:val="24"/>
        </w:rPr>
        <w:t xml:space="preserve"> (1) Разходите по бюджетите на разпоредителите с бюджет се класифицират по показатели въз основа на икономически и функционален признак. </w:t>
      </w:r>
    </w:p>
    <w:p w:rsidR="0040130B" w:rsidRPr="0040130B" w:rsidRDefault="0040130B" w:rsidP="0040130B">
      <w:pPr>
        <w:ind w:firstLine="360"/>
        <w:jc w:val="both"/>
        <w:rPr>
          <w:rFonts w:ascii="Times New Roman" w:hAnsi="Times New Roman" w:cs="Times New Roman"/>
          <w:sz w:val="24"/>
          <w:szCs w:val="24"/>
        </w:rPr>
      </w:pPr>
      <w:r w:rsidRPr="0040130B">
        <w:rPr>
          <w:rFonts w:ascii="Times New Roman" w:hAnsi="Times New Roman" w:cs="Times New Roman"/>
          <w:sz w:val="24"/>
          <w:szCs w:val="24"/>
        </w:rPr>
        <w:t xml:space="preserve">(2) В разходната част на общинския бюджет се предвиждат средства за финансиране на местни и делегирани от държавата дейности, както и </w:t>
      </w:r>
      <w:proofErr w:type="spellStart"/>
      <w:r w:rsidRPr="0040130B">
        <w:rPr>
          <w:rFonts w:ascii="Times New Roman" w:hAnsi="Times New Roman" w:cs="Times New Roman"/>
          <w:sz w:val="24"/>
          <w:szCs w:val="24"/>
        </w:rPr>
        <w:t>дофинансиране</w:t>
      </w:r>
      <w:proofErr w:type="spellEnd"/>
      <w:r w:rsidRPr="0040130B">
        <w:rPr>
          <w:rFonts w:ascii="Times New Roman" w:hAnsi="Times New Roman" w:cs="Times New Roman"/>
          <w:sz w:val="24"/>
          <w:szCs w:val="24"/>
        </w:rPr>
        <w:t xml:space="preserve"> за делегираните от държавата дейности.</w:t>
      </w:r>
    </w:p>
    <w:p w:rsidR="0040130B" w:rsidRPr="0040130B" w:rsidRDefault="0040130B" w:rsidP="0040130B">
      <w:pPr>
        <w:ind w:firstLine="360"/>
        <w:jc w:val="both"/>
        <w:rPr>
          <w:rFonts w:ascii="Times New Roman" w:hAnsi="Times New Roman" w:cs="Times New Roman"/>
          <w:sz w:val="24"/>
          <w:szCs w:val="24"/>
        </w:rPr>
      </w:pPr>
      <w:r w:rsidRPr="0040130B">
        <w:rPr>
          <w:rFonts w:ascii="Times New Roman" w:hAnsi="Times New Roman" w:cs="Times New Roman"/>
          <w:sz w:val="24"/>
          <w:szCs w:val="24"/>
        </w:rPr>
        <w:t xml:space="preserve">(3) Общински съвет - </w:t>
      </w:r>
      <w:r w:rsidR="00427697">
        <w:rPr>
          <w:rFonts w:ascii="Times New Roman" w:hAnsi="Times New Roman" w:cs="Times New Roman"/>
          <w:sz w:val="24"/>
          <w:szCs w:val="24"/>
        </w:rPr>
        <w:t>Антоново</w:t>
      </w:r>
      <w:r w:rsidRPr="0040130B">
        <w:rPr>
          <w:rFonts w:ascii="Times New Roman" w:hAnsi="Times New Roman" w:cs="Times New Roman"/>
          <w:sz w:val="24"/>
          <w:szCs w:val="24"/>
        </w:rPr>
        <w:t xml:space="preserve"> определя в разходната част на общинския бюджет средства за финансиране на текущи и капиталови разходи, както и разходите за лихви, такси и комисионни по обслужването на общинския дълг.</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b/>
          <w:sz w:val="24"/>
          <w:szCs w:val="24"/>
        </w:rPr>
        <w:t>Чл. 8.</w:t>
      </w:r>
      <w:r w:rsidRPr="0040130B">
        <w:rPr>
          <w:rFonts w:ascii="Times New Roman" w:hAnsi="Times New Roman" w:cs="Times New Roman"/>
          <w:sz w:val="24"/>
          <w:szCs w:val="24"/>
        </w:rPr>
        <w:t xml:space="preserve"> (1) Бюджетният процес включва дейностите по съставяне на бюджетната прогноза за местните дейности за следващите три години, по съставяне, приемане, изпълнение и отчитане на бюджета.</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r>
      <w:r w:rsidRPr="0040130B">
        <w:rPr>
          <w:rFonts w:ascii="Times New Roman" w:hAnsi="Times New Roman" w:cs="Times New Roman"/>
          <w:sz w:val="24"/>
          <w:szCs w:val="24"/>
        </w:rPr>
        <w:tab/>
        <w:t xml:space="preserve">(2) Бюджетният процес се управлява от Общински съвет - </w:t>
      </w:r>
      <w:r w:rsidR="00EF0779">
        <w:rPr>
          <w:rFonts w:ascii="Times New Roman" w:hAnsi="Times New Roman" w:cs="Times New Roman"/>
          <w:sz w:val="24"/>
          <w:szCs w:val="24"/>
        </w:rPr>
        <w:t>Антоново</w:t>
      </w:r>
      <w:r w:rsidRPr="0040130B">
        <w:rPr>
          <w:rFonts w:ascii="Times New Roman" w:hAnsi="Times New Roman" w:cs="Times New Roman"/>
          <w:sz w:val="24"/>
          <w:szCs w:val="24"/>
        </w:rPr>
        <w:t xml:space="preserve"> и кмета на Община </w:t>
      </w:r>
      <w:r w:rsidR="00EF0779">
        <w:rPr>
          <w:rFonts w:ascii="Times New Roman" w:hAnsi="Times New Roman" w:cs="Times New Roman"/>
          <w:sz w:val="24"/>
          <w:szCs w:val="24"/>
        </w:rPr>
        <w:t>Антоново</w:t>
      </w:r>
      <w:r w:rsidRPr="0040130B">
        <w:rPr>
          <w:rFonts w:ascii="Times New Roman" w:hAnsi="Times New Roman" w:cs="Times New Roman"/>
          <w:sz w:val="24"/>
          <w:szCs w:val="24"/>
        </w:rPr>
        <w:t xml:space="preserve"> и другите разпоредители с бюджет </w:t>
      </w:r>
    </w:p>
    <w:p w:rsidR="0040130B" w:rsidRPr="0040130B" w:rsidRDefault="0040130B" w:rsidP="0040130B">
      <w:pPr>
        <w:jc w:val="both"/>
        <w:rPr>
          <w:rFonts w:ascii="Times New Roman" w:hAnsi="Times New Roman" w:cs="Times New Roman"/>
          <w:sz w:val="24"/>
          <w:szCs w:val="24"/>
        </w:rPr>
      </w:pPr>
    </w:p>
    <w:p w:rsidR="0040130B" w:rsidRPr="0040130B" w:rsidRDefault="0040130B" w:rsidP="0040130B">
      <w:pPr>
        <w:jc w:val="center"/>
        <w:rPr>
          <w:rFonts w:ascii="Times New Roman" w:hAnsi="Times New Roman" w:cs="Times New Roman"/>
          <w:b/>
          <w:sz w:val="24"/>
          <w:szCs w:val="24"/>
        </w:rPr>
      </w:pPr>
      <w:r w:rsidRPr="0040130B">
        <w:rPr>
          <w:rFonts w:ascii="Times New Roman" w:hAnsi="Times New Roman" w:cs="Times New Roman"/>
          <w:b/>
          <w:sz w:val="24"/>
          <w:szCs w:val="24"/>
        </w:rPr>
        <w:t>Раздел ІІ</w:t>
      </w:r>
    </w:p>
    <w:p w:rsidR="0040130B" w:rsidRPr="0040130B" w:rsidRDefault="0040130B" w:rsidP="0040130B">
      <w:pPr>
        <w:jc w:val="center"/>
        <w:rPr>
          <w:rFonts w:ascii="Times New Roman" w:hAnsi="Times New Roman" w:cs="Times New Roman"/>
          <w:b/>
          <w:sz w:val="24"/>
          <w:szCs w:val="24"/>
        </w:rPr>
      </w:pPr>
      <w:r w:rsidRPr="0040130B">
        <w:rPr>
          <w:rFonts w:ascii="Times New Roman" w:hAnsi="Times New Roman" w:cs="Times New Roman"/>
          <w:b/>
          <w:sz w:val="24"/>
          <w:szCs w:val="24"/>
        </w:rPr>
        <w:t>Фискални правила</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b/>
          <w:sz w:val="24"/>
          <w:szCs w:val="24"/>
        </w:rPr>
        <w:t>Чл. 9.</w:t>
      </w:r>
      <w:r w:rsidRPr="0040130B">
        <w:rPr>
          <w:rFonts w:ascii="Times New Roman" w:hAnsi="Times New Roman" w:cs="Times New Roman"/>
          <w:sz w:val="24"/>
          <w:szCs w:val="24"/>
        </w:rPr>
        <w:t xml:space="preserve"> Общински съвет - </w:t>
      </w:r>
      <w:r w:rsidR="00EF0779">
        <w:rPr>
          <w:rFonts w:ascii="Times New Roman" w:hAnsi="Times New Roman" w:cs="Times New Roman"/>
          <w:sz w:val="24"/>
          <w:szCs w:val="24"/>
        </w:rPr>
        <w:t>Антоново</w:t>
      </w:r>
      <w:r w:rsidRPr="0040130B">
        <w:rPr>
          <w:rFonts w:ascii="Times New Roman" w:hAnsi="Times New Roman" w:cs="Times New Roman"/>
          <w:sz w:val="24"/>
          <w:szCs w:val="24"/>
        </w:rPr>
        <w:t xml:space="preserve"> и кметът на Община </w:t>
      </w:r>
      <w:r w:rsidR="00EF0779">
        <w:rPr>
          <w:rFonts w:ascii="Times New Roman" w:hAnsi="Times New Roman" w:cs="Times New Roman"/>
          <w:sz w:val="24"/>
          <w:szCs w:val="24"/>
        </w:rPr>
        <w:t>Антоново</w:t>
      </w:r>
      <w:r w:rsidRPr="0040130B">
        <w:rPr>
          <w:rFonts w:ascii="Times New Roman" w:hAnsi="Times New Roman" w:cs="Times New Roman"/>
          <w:sz w:val="24"/>
          <w:szCs w:val="24"/>
        </w:rPr>
        <w:t xml:space="preserve"> при съставянето, приемането и изпълнението на бюджета на общината спазват съответните фискални правила по Закона за публичните финанси.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b/>
          <w:sz w:val="24"/>
          <w:szCs w:val="24"/>
        </w:rPr>
        <w:t>Чл. 10.</w:t>
      </w:r>
      <w:r w:rsidRPr="0040130B">
        <w:rPr>
          <w:rFonts w:ascii="Times New Roman" w:hAnsi="Times New Roman" w:cs="Times New Roman"/>
          <w:sz w:val="24"/>
          <w:szCs w:val="24"/>
        </w:rPr>
        <w:t xml:space="preserve"> Средносрочната цел за бюджетното салдо по бюджета на Община </w:t>
      </w:r>
      <w:r w:rsidR="002B5240">
        <w:rPr>
          <w:rFonts w:ascii="Times New Roman" w:hAnsi="Times New Roman" w:cs="Times New Roman"/>
          <w:sz w:val="24"/>
          <w:szCs w:val="24"/>
        </w:rPr>
        <w:t>Антоново</w:t>
      </w:r>
      <w:r w:rsidRPr="0040130B">
        <w:rPr>
          <w:rFonts w:ascii="Times New Roman" w:hAnsi="Times New Roman" w:cs="Times New Roman"/>
          <w:sz w:val="24"/>
          <w:szCs w:val="24"/>
        </w:rPr>
        <w:t xml:space="preserve">, изчислено на касова основа, е придържане към балансирано бюджетно салдо.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b/>
          <w:sz w:val="24"/>
          <w:szCs w:val="24"/>
        </w:rPr>
        <w:t>Чл. 11.</w:t>
      </w:r>
      <w:r w:rsidRPr="0040130B">
        <w:rPr>
          <w:rFonts w:ascii="Times New Roman" w:hAnsi="Times New Roman" w:cs="Times New Roman"/>
          <w:sz w:val="24"/>
          <w:szCs w:val="24"/>
        </w:rPr>
        <w:t xml:space="preserve"> (1) Средният темп на нарастване на разходите за местни дейности по бюджета на Община </w:t>
      </w:r>
      <w:r w:rsidR="002B5240">
        <w:rPr>
          <w:rFonts w:ascii="Times New Roman" w:hAnsi="Times New Roman" w:cs="Times New Roman"/>
          <w:sz w:val="24"/>
          <w:szCs w:val="24"/>
        </w:rPr>
        <w:t>Антоново</w:t>
      </w:r>
      <w:r w:rsidRPr="0040130B">
        <w:rPr>
          <w:rFonts w:ascii="Times New Roman" w:hAnsi="Times New Roman" w:cs="Times New Roman"/>
          <w:sz w:val="24"/>
          <w:szCs w:val="24"/>
        </w:rPr>
        <w:t xml:space="preserve"> за прогнозирания средносрочен период не следва да надхвърля средния темп на нарастване на отчетените разходи за местни дейности за последните четири години.</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lastRenderedPageBreak/>
        <w:t xml:space="preserve">(2) По-висок темп на нарастване на разходите спрямо този по ал. 1 се допуска само при компенсиране с допълнителни мерки, водещи до увеличаване на бюджетните приходи. Допълнителните мерки следва да водят до устойчиво нарастване на собствените общински приходи и да нямат еднократен характер.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(3) Мерки, водещи до трайно намаляване на бюджетните приходи по бюджета на общината, се компенсират с мерки за трайно намаляване на разходите.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b/>
          <w:sz w:val="24"/>
          <w:szCs w:val="24"/>
        </w:rPr>
        <w:t>Чл. 12.</w:t>
      </w:r>
      <w:r w:rsidRPr="0040130B">
        <w:rPr>
          <w:rFonts w:ascii="Times New Roman" w:hAnsi="Times New Roman" w:cs="Times New Roman"/>
          <w:sz w:val="24"/>
          <w:szCs w:val="24"/>
        </w:rPr>
        <w:t xml:space="preserve"> (1) Годишният размер на плащанията по общинския дълг за Община </w:t>
      </w:r>
      <w:r w:rsidR="002B5240">
        <w:rPr>
          <w:rFonts w:ascii="Times New Roman" w:hAnsi="Times New Roman" w:cs="Times New Roman"/>
          <w:sz w:val="24"/>
          <w:szCs w:val="24"/>
        </w:rPr>
        <w:t>Антоново</w:t>
      </w:r>
      <w:r w:rsidRPr="0040130B">
        <w:rPr>
          <w:rFonts w:ascii="Times New Roman" w:hAnsi="Times New Roman" w:cs="Times New Roman"/>
          <w:sz w:val="24"/>
          <w:szCs w:val="24"/>
        </w:rPr>
        <w:t xml:space="preserve"> във всяка отделна година не може да надвишава 15 на сто от средногодишния размер на собствените приходи и общата изравнителна субсидия за последните три години, изчислен на базата на данни от годишните отчети за изпълнението на бюджета на общината. </w:t>
      </w:r>
    </w:p>
    <w:p w:rsidR="0040130B" w:rsidRPr="0040130B" w:rsidRDefault="0040130B" w:rsidP="00FD612A">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(2) Номиналът на издадените през текущата бюджетна година общински гаранции не може да надвишава 5 на сто от общата сума на приходите и общата изравнителна субсидия по последния годишен отчет за изпълнението на бюджета на Община </w:t>
      </w:r>
      <w:r w:rsidR="002B5240">
        <w:rPr>
          <w:rFonts w:ascii="Times New Roman" w:hAnsi="Times New Roman" w:cs="Times New Roman"/>
          <w:sz w:val="24"/>
          <w:szCs w:val="24"/>
        </w:rPr>
        <w:t>Антоново</w:t>
      </w:r>
      <w:r w:rsidRPr="0040130B">
        <w:rPr>
          <w:rFonts w:ascii="Times New Roman" w:hAnsi="Times New Roman" w:cs="Times New Roman"/>
          <w:sz w:val="24"/>
          <w:szCs w:val="24"/>
        </w:rPr>
        <w:t>.</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(3) Годишният размер на плащанията по дълга включва дължимите главница, лихви, такси, комисионни и други плащания по поетия от Община </w:t>
      </w:r>
      <w:r w:rsidR="00FD612A">
        <w:rPr>
          <w:rFonts w:ascii="Times New Roman" w:hAnsi="Times New Roman" w:cs="Times New Roman"/>
          <w:sz w:val="24"/>
          <w:szCs w:val="24"/>
        </w:rPr>
        <w:t>Антоново</w:t>
      </w:r>
      <w:r w:rsidRPr="0040130B">
        <w:rPr>
          <w:rFonts w:ascii="Times New Roman" w:hAnsi="Times New Roman" w:cs="Times New Roman"/>
          <w:sz w:val="24"/>
          <w:szCs w:val="24"/>
        </w:rPr>
        <w:t xml:space="preserve"> дълг.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(4) Когато предстоящо плащане по съществуващ дълг, който е предмет на рефинансиране, е дължимо на дата, предхождаща датата на поемане на рефинансиращия дълг, Община </w:t>
      </w:r>
      <w:r w:rsidR="004F747C">
        <w:rPr>
          <w:rFonts w:ascii="Times New Roman" w:hAnsi="Times New Roman" w:cs="Times New Roman"/>
          <w:sz w:val="24"/>
          <w:szCs w:val="24"/>
        </w:rPr>
        <w:t>Антоново</w:t>
      </w:r>
      <w:r w:rsidRPr="0040130B">
        <w:rPr>
          <w:rFonts w:ascii="Times New Roman" w:hAnsi="Times New Roman" w:cs="Times New Roman"/>
          <w:sz w:val="24"/>
          <w:szCs w:val="24"/>
        </w:rPr>
        <w:t xml:space="preserve"> задължително заделя паричен резерв за предстоящото плащане по съществуващия дълг в рамките на размера, определен с ал. 1.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(5) В ограничението по ал. 1 не се включва дългът на Община </w:t>
      </w:r>
      <w:r w:rsidR="004F747C">
        <w:rPr>
          <w:rFonts w:ascii="Times New Roman" w:hAnsi="Times New Roman" w:cs="Times New Roman"/>
          <w:sz w:val="24"/>
          <w:szCs w:val="24"/>
        </w:rPr>
        <w:t>Антоново</w:t>
      </w:r>
      <w:r w:rsidRPr="0040130B">
        <w:rPr>
          <w:rFonts w:ascii="Times New Roman" w:hAnsi="Times New Roman" w:cs="Times New Roman"/>
          <w:sz w:val="24"/>
          <w:szCs w:val="24"/>
        </w:rPr>
        <w:t xml:space="preserve"> по временни безлихвени заеми и по предоставени й заеми</w:t>
      </w:r>
      <w:r w:rsidRPr="0040130B">
        <w:rPr>
          <w:rFonts w:ascii="Times New Roman" w:hAnsi="Times New Roman" w:cs="Times New Roman"/>
          <w:b/>
          <w:sz w:val="24"/>
          <w:szCs w:val="24"/>
        </w:rPr>
        <w:t xml:space="preserve"> </w:t>
      </w:r>
      <w:r w:rsidRPr="0040130B">
        <w:rPr>
          <w:rFonts w:ascii="Times New Roman" w:hAnsi="Times New Roman" w:cs="Times New Roman"/>
          <w:sz w:val="24"/>
          <w:szCs w:val="24"/>
        </w:rPr>
        <w:t xml:space="preserve">от други лица от сектор „Държавно управление”.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(6) Със Закона за държавния бюджет за съответната година може да се определя максимален размер на дълга, който може да бъде поет от общината през бюджетната година извън ограниченията по ал. 1 и извън случаите по ал. 5 за авансово финансиране на плащанията по проекти, финансирани със средства от Европейския съюз.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b/>
          <w:sz w:val="24"/>
          <w:szCs w:val="24"/>
        </w:rPr>
        <w:t>Чл. 13.</w:t>
      </w:r>
      <w:r w:rsidRPr="0040130B">
        <w:rPr>
          <w:rFonts w:ascii="Times New Roman" w:hAnsi="Times New Roman" w:cs="Times New Roman"/>
          <w:sz w:val="24"/>
          <w:szCs w:val="24"/>
        </w:rPr>
        <w:t xml:space="preserve"> Община </w:t>
      </w:r>
      <w:r w:rsidR="00FD7A28">
        <w:rPr>
          <w:rFonts w:ascii="Times New Roman" w:hAnsi="Times New Roman" w:cs="Times New Roman"/>
          <w:sz w:val="24"/>
          <w:szCs w:val="24"/>
        </w:rPr>
        <w:t>Антоново</w:t>
      </w:r>
      <w:r w:rsidRPr="0040130B">
        <w:rPr>
          <w:rFonts w:ascii="Times New Roman" w:hAnsi="Times New Roman" w:cs="Times New Roman"/>
          <w:sz w:val="24"/>
          <w:szCs w:val="24"/>
        </w:rPr>
        <w:t xml:space="preserve"> представя в Министерство на финансите информация за състоянието и движението на дълга на общината, включително за намеренията за поемане на дълг, както и издаване на гаранции, по ред и в срокове, определени от министъра на финансите.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b/>
          <w:sz w:val="24"/>
          <w:szCs w:val="24"/>
        </w:rPr>
        <w:t>Чл. 14.</w:t>
      </w:r>
      <w:r w:rsidRPr="0040130B">
        <w:rPr>
          <w:rFonts w:ascii="Times New Roman" w:hAnsi="Times New Roman" w:cs="Times New Roman"/>
          <w:sz w:val="24"/>
          <w:szCs w:val="24"/>
        </w:rPr>
        <w:t xml:space="preserve"> С Решението за приемане на общинския бюджет за съответната година Общински съвет – </w:t>
      </w:r>
      <w:r w:rsidR="00FD7A28">
        <w:rPr>
          <w:rFonts w:ascii="Times New Roman" w:hAnsi="Times New Roman" w:cs="Times New Roman"/>
          <w:sz w:val="24"/>
          <w:szCs w:val="24"/>
        </w:rPr>
        <w:t>Антоново</w:t>
      </w:r>
      <w:r w:rsidRPr="0040130B">
        <w:rPr>
          <w:rFonts w:ascii="Times New Roman" w:hAnsi="Times New Roman" w:cs="Times New Roman"/>
          <w:sz w:val="24"/>
          <w:szCs w:val="24"/>
        </w:rPr>
        <w:t xml:space="preserve"> определя:</w:t>
      </w:r>
    </w:p>
    <w:p w:rsidR="0040130B" w:rsidRPr="0040130B" w:rsidRDefault="006D37B3" w:rsidP="006D37B3">
      <w:pPr>
        <w:pStyle w:val="1"/>
        <w:ind w:left="360"/>
        <w:jc w:val="both"/>
      </w:pPr>
      <w:r>
        <w:t xml:space="preserve">1. </w:t>
      </w:r>
      <w:r w:rsidR="0040130B" w:rsidRPr="0040130B">
        <w:t>максималния размер на новия общински дълг;</w:t>
      </w:r>
    </w:p>
    <w:p w:rsidR="0040130B" w:rsidRPr="0040130B" w:rsidRDefault="006D37B3" w:rsidP="006D37B3">
      <w:pPr>
        <w:pStyle w:val="1"/>
        <w:ind w:left="360"/>
        <w:jc w:val="both"/>
      </w:pPr>
      <w:r>
        <w:t xml:space="preserve">2. </w:t>
      </w:r>
      <w:r w:rsidR="0040130B" w:rsidRPr="0040130B">
        <w:t>общинските гаранции, които могат да бъдат издадени през годината;</w:t>
      </w:r>
    </w:p>
    <w:p w:rsidR="0040130B" w:rsidRPr="0040130B" w:rsidRDefault="006D37B3" w:rsidP="006D37B3">
      <w:pPr>
        <w:pStyle w:val="1"/>
        <w:ind w:left="360"/>
        <w:jc w:val="both"/>
      </w:pPr>
      <w:r>
        <w:t xml:space="preserve">3. </w:t>
      </w:r>
      <w:r w:rsidR="0040130B" w:rsidRPr="0040130B">
        <w:t xml:space="preserve">максималния размер на общинския дълг и общинските гаранции към края на бюджетната година. </w:t>
      </w:r>
    </w:p>
    <w:p w:rsidR="0040130B" w:rsidRPr="0040130B" w:rsidRDefault="0040130B" w:rsidP="0040130B">
      <w:pPr>
        <w:ind w:left="360"/>
        <w:jc w:val="both"/>
        <w:rPr>
          <w:rFonts w:ascii="Times New Roman" w:hAnsi="Times New Roman" w:cs="Times New Roman"/>
          <w:sz w:val="24"/>
          <w:szCs w:val="24"/>
        </w:rPr>
      </w:pP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b/>
          <w:sz w:val="24"/>
          <w:szCs w:val="24"/>
        </w:rPr>
        <w:t>Чл. 15.</w:t>
      </w:r>
      <w:r w:rsidRPr="0040130B">
        <w:rPr>
          <w:rFonts w:ascii="Times New Roman" w:hAnsi="Times New Roman" w:cs="Times New Roman"/>
          <w:sz w:val="24"/>
          <w:szCs w:val="24"/>
        </w:rPr>
        <w:t xml:space="preserve"> Дължимите суми за лихви и погашения по главниците по общинския дълг съставляват приоритетно задължение на общинския бюджет. </w:t>
      </w:r>
    </w:p>
    <w:p w:rsidR="0040130B" w:rsidRPr="0040130B" w:rsidRDefault="0040130B" w:rsidP="0040130B">
      <w:pPr>
        <w:jc w:val="center"/>
        <w:rPr>
          <w:rFonts w:ascii="Times New Roman" w:hAnsi="Times New Roman" w:cs="Times New Roman"/>
          <w:b/>
          <w:sz w:val="24"/>
          <w:szCs w:val="24"/>
        </w:rPr>
      </w:pPr>
      <w:r w:rsidRPr="0040130B">
        <w:rPr>
          <w:rFonts w:ascii="Times New Roman" w:hAnsi="Times New Roman" w:cs="Times New Roman"/>
          <w:b/>
          <w:sz w:val="24"/>
          <w:szCs w:val="24"/>
        </w:rPr>
        <w:t>Раздел ІІІ</w:t>
      </w:r>
    </w:p>
    <w:p w:rsidR="0040130B" w:rsidRPr="0040130B" w:rsidRDefault="0040130B" w:rsidP="0040130B">
      <w:pPr>
        <w:jc w:val="center"/>
        <w:rPr>
          <w:rFonts w:ascii="Times New Roman" w:hAnsi="Times New Roman" w:cs="Times New Roman"/>
          <w:b/>
          <w:sz w:val="24"/>
          <w:szCs w:val="24"/>
        </w:rPr>
      </w:pPr>
      <w:r w:rsidRPr="0040130B">
        <w:rPr>
          <w:rFonts w:ascii="Times New Roman" w:hAnsi="Times New Roman" w:cs="Times New Roman"/>
          <w:b/>
          <w:sz w:val="24"/>
          <w:szCs w:val="24"/>
        </w:rPr>
        <w:lastRenderedPageBreak/>
        <w:t>Структура на общинския бюджет</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b/>
          <w:sz w:val="24"/>
          <w:szCs w:val="24"/>
        </w:rPr>
        <w:t>Чл. 16.</w:t>
      </w:r>
      <w:r w:rsidRPr="0040130B">
        <w:rPr>
          <w:rFonts w:ascii="Times New Roman" w:hAnsi="Times New Roman" w:cs="Times New Roman"/>
          <w:sz w:val="24"/>
          <w:szCs w:val="24"/>
        </w:rPr>
        <w:t xml:space="preserve"> (1) Общинският бюджет включва: </w:t>
      </w:r>
    </w:p>
    <w:p w:rsidR="0040130B" w:rsidRPr="0040130B" w:rsidRDefault="006D37B3" w:rsidP="006D37B3">
      <w:pPr>
        <w:pStyle w:val="1"/>
        <w:ind w:left="568"/>
        <w:jc w:val="both"/>
      </w:pPr>
      <w:r>
        <w:t xml:space="preserve">1. </w:t>
      </w:r>
      <w:r w:rsidR="0040130B" w:rsidRPr="0040130B">
        <w:t>Приходи от:</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t>а) местни данъци – при условия, по ред и в граници, установени със закон;</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t>б) такси – при условия и по ред, установени със закон;</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t>в) услуги и права, предоставяни от общината;</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t>г) разпореждане с общинска собственост;</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t>д) глоби и имуществени санкции;</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t>е) лихви и неустойки;</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t>ж) други постъпления;</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t xml:space="preserve">з) помощи и дарения. </w:t>
      </w:r>
    </w:p>
    <w:p w:rsidR="0040130B" w:rsidRPr="0040130B" w:rsidRDefault="006D37B3" w:rsidP="006D37B3">
      <w:pPr>
        <w:pStyle w:val="1"/>
        <w:ind w:left="568"/>
        <w:jc w:val="both"/>
      </w:pPr>
      <w:r>
        <w:t xml:space="preserve">2. </w:t>
      </w:r>
      <w:r w:rsidR="0040130B" w:rsidRPr="0040130B">
        <w:t>Разходи за делегирани от държавата и за местни дейности, както и във функционален разрез, съгласно единната бюджетна класификация за:</w:t>
      </w:r>
    </w:p>
    <w:p w:rsidR="0040130B" w:rsidRPr="0040130B" w:rsidRDefault="0040130B" w:rsidP="00942FA9">
      <w:pPr>
        <w:jc w:val="both"/>
        <w:rPr>
          <w:rFonts w:ascii="Times New Roman" w:hAnsi="Times New Roman" w:cs="Times New Roman"/>
          <w:sz w:val="24"/>
          <w:szCs w:val="24"/>
        </w:rPr>
      </w:pPr>
      <w:r w:rsidRPr="0040130B">
        <w:rPr>
          <w:rFonts w:ascii="Times New Roman" w:hAnsi="Times New Roman" w:cs="Times New Roman"/>
          <w:sz w:val="24"/>
          <w:szCs w:val="24"/>
        </w:rPr>
        <w:t xml:space="preserve"> </w:t>
      </w:r>
      <w:r w:rsidRPr="0040130B">
        <w:rPr>
          <w:rFonts w:ascii="Times New Roman" w:hAnsi="Times New Roman" w:cs="Times New Roman"/>
          <w:sz w:val="24"/>
          <w:szCs w:val="24"/>
        </w:rPr>
        <w:tab/>
        <w:t>а) персонал;</w:t>
      </w:r>
    </w:p>
    <w:p w:rsidR="0040130B" w:rsidRPr="0040130B" w:rsidRDefault="0040130B" w:rsidP="0040130B">
      <w:pPr>
        <w:ind w:left="360"/>
        <w:jc w:val="both"/>
        <w:rPr>
          <w:rFonts w:ascii="Times New Roman" w:hAnsi="Times New Roman" w:cs="Times New Roman"/>
          <w:sz w:val="24"/>
          <w:szCs w:val="24"/>
        </w:rPr>
      </w:pPr>
      <w:r w:rsidRPr="0040130B">
        <w:rPr>
          <w:rFonts w:ascii="Times New Roman" w:hAnsi="Times New Roman" w:cs="Times New Roman"/>
          <w:sz w:val="24"/>
          <w:szCs w:val="24"/>
        </w:rPr>
        <w:tab/>
        <w:t>б) издръжка;</w:t>
      </w:r>
    </w:p>
    <w:p w:rsidR="0040130B" w:rsidRPr="0040130B" w:rsidRDefault="0040130B" w:rsidP="0040130B">
      <w:pPr>
        <w:ind w:left="360"/>
        <w:jc w:val="both"/>
        <w:rPr>
          <w:rFonts w:ascii="Times New Roman" w:hAnsi="Times New Roman" w:cs="Times New Roman"/>
          <w:sz w:val="24"/>
          <w:szCs w:val="24"/>
        </w:rPr>
      </w:pPr>
      <w:r w:rsidRPr="0040130B">
        <w:rPr>
          <w:rFonts w:ascii="Times New Roman" w:hAnsi="Times New Roman" w:cs="Times New Roman"/>
          <w:sz w:val="24"/>
          <w:szCs w:val="24"/>
        </w:rPr>
        <w:tab/>
        <w:t>в) лихви;</w:t>
      </w:r>
    </w:p>
    <w:p w:rsidR="0040130B" w:rsidRPr="0040130B" w:rsidRDefault="0040130B" w:rsidP="0040130B">
      <w:pPr>
        <w:ind w:left="360"/>
        <w:jc w:val="both"/>
        <w:rPr>
          <w:rFonts w:ascii="Times New Roman" w:hAnsi="Times New Roman" w:cs="Times New Roman"/>
          <w:sz w:val="24"/>
          <w:szCs w:val="24"/>
        </w:rPr>
      </w:pPr>
      <w:r w:rsidRPr="0040130B">
        <w:rPr>
          <w:rFonts w:ascii="Times New Roman" w:hAnsi="Times New Roman" w:cs="Times New Roman"/>
          <w:sz w:val="24"/>
          <w:szCs w:val="24"/>
        </w:rPr>
        <w:tab/>
        <w:t>г) помощи и обезщетения за домакинства;</w:t>
      </w:r>
    </w:p>
    <w:p w:rsidR="0040130B" w:rsidRPr="0040130B" w:rsidRDefault="0040130B" w:rsidP="0040130B">
      <w:pPr>
        <w:ind w:left="360"/>
        <w:jc w:val="both"/>
        <w:rPr>
          <w:rFonts w:ascii="Times New Roman" w:hAnsi="Times New Roman" w:cs="Times New Roman"/>
          <w:sz w:val="24"/>
          <w:szCs w:val="24"/>
        </w:rPr>
      </w:pPr>
      <w:r w:rsidRPr="0040130B">
        <w:rPr>
          <w:rFonts w:ascii="Times New Roman" w:hAnsi="Times New Roman" w:cs="Times New Roman"/>
          <w:sz w:val="24"/>
          <w:szCs w:val="24"/>
        </w:rPr>
        <w:tab/>
        <w:t>д) текущи субсидии;</w:t>
      </w:r>
    </w:p>
    <w:p w:rsidR="0040130B" w:rsidRPr="0040130B" w:rsidRDefault="0040130B" w:rsidP="0040130B">
      <w:pPr>
        <w:ind w:left="360"/>
        <w:jc w:val="both"/>
        <w:rPr>
          <w:rFonts w:ascii="Times New Roman" w:hAnsi="Times New Roman" w:cs="Times New Roman"/>
          <w:sz w:val="24"/>
          <w:szCs w:val="24"/>
        </w:rPr>
      </w:pPr>
      <w:r w:rsidRPr="0040130B">
        <w:rPr>
          <w:rFonts w:ascii="Times New Roman" w:hAnsi="Times New Roman" w:cs="Times New Roman"/>
          <w:sz w:val="24"/>
          <w:szCs w:val="24"/>
        </w:rPr>
        <w:tab/>
        <w:t>е) капиталови разходи.</w:t>
      </w:r>
    </w:p>
    <w:p w:rsidR="0040130B" w:rsidRPr="0040130B" w:rsidRDefault="006D37B3" w:rsidP="006D37B3">
      <w:pPr>
        <w:pStyle w:val="1"/>
        <w:ind w:left="568"/>
        <w:jc w:val="both"/>
      </w:pPr>
      <w:r>
        <w:t xml:space="preserve">3. </w:t>
      </w:r>
      <w:r w:rsidR="0040130B" w:rsidRPr="0040130B">
        <w:t>Бюджетни взаимоотношения с централния бюджет и с други бюджети и сметки за средства от Европейския съюз;</w:t>
      </w:r>
    </w:p>
    <w:p w:rsidR="0040130B" w:rsidRPr="0040130B" w:rsidRDefault="006D37B3" w:rsidP="006D37B3">
      <w:pPr>
        <w:pStyle w:val="1"/>
        <w:ind w:left="568"/>
        <w:jc w:val="both"/>
      </w:pPr>
      <w:r>
        <w:t xml:space="preserve">4. </w:t>
      </w:r>
      <w:r w:rsidR="0040130B" w:rsidRPr="0040130B">
        <w:t>Бюджетно салдо;</w:t>
      </w:r>
    </w:p>
    <w:p w:rsidR="0040130B" w:rsidRDefault="006D37B3" w:rsidP="006D37B3">
      <w:pPr>
        <w:pStyle w:val="1"/>
        <w:ind w:left="568"/>
        <w:jc w:val="both"/>
      </w:pPr>
      <w:r>
        <w:t xml:space="preserve">5. </w:t>
      </w:r>
      <w:r w:rsidR="0040130B" w:rsidRPr="0040130B">
        <w:t>Финансиране.</w:t>
      </w:r>
    </w:p>
    <w:p w:rsidR="00942FA9" w:rsidRPr="0040130B" w:rsidRDefault="00942FA9" w:rsidP="00942FA9">
      <w:pPr>
        <w:pStyle w:val="1"/>
        <w:ind w:left="720"/>
        <w:jc w:val="both"/>
      </w:pP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b/>
          <w:sz w:val="24"/>
          <w:szCs w:val="24"/>
        </w:rPr>
        <w:t>Чл. 17.</w:t>
      </w:r>
      <w:r w:rsidRPr="0040130B">
        <w:rPr>
          <w:rFonts w:ascii="Times New Roman" w:hAnsi="Times New Roman" w:cs="Times New Roman"/>
          <w:sz w:val="24"/>
          <w:szCs w:val="24"/>
        </w:rPr>
        <w:t xml:space="preserve"> (1) По бюджетите  на второстепенните разпоредители с бюджет не се предвиждат приходи, с изключение на помощи и дарения. </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t xml:space="preserve">(2) Алинея 1 не се прилага за делегираните бюджети. </w:t>
      </w:r>
    </w:p>
    <w:p w:rsidR="0040130B" w:rsidRPr="0040130B" w:rsidRDefault="0040130B" w:rsidP="0040130B">
      <w:pPr>
        <w:ind w:firstLine="708"/>
        <w:jc w:val="both"/>
        <w:rPr>
          <w:rFonts w:ascii="Times New Roman" w:hAnsi="Times New Roman" w:cs="Times New Roman"/>
          <w:sz w:val="24"/>
          <w:szCs w:val="24"/>
          <w:lang w:val="ru-RU"/>
        </w:rPr>
      </w:pPr>
      <w:r w:rsidRPr="0040130B">
        <w:rPr>
          <w:rFonts w:ascii="Times New Roman" w:hAnsi="Times New Roman" w:cs="Times New Roman"/>
          <w:b/>
          <w:sz w:val="24"/>
          <w:szCs w:val="24"/>
        </w:rPr>
        <w:t>Чл. 18.</w:t>
      </w:r>
      <w:r w:rsidRPr="0040130B">
        <w:rPr>
          <w:rFonts w:ascii="Times New Roman" w:hAnsi="Times New Roman" w:cs="Times New Roman"/>
          <w:sz w:val="24"/>
          <w:szCs w:val="24"/>
        </w:rPr>
        <w:t xml:space="preserve"> Общинският бюджет е публичен и се контролира от местната общност по ред, определен в настоящата Наредба и от определените със закон компетентни органи. </w:t>
      </w:r>
    </w:p>
    <w:p w:rsidR="0040130B" w:rsidRPr="0040130B" w:rsidRDefault="0040130B" w:rsidP="0040130B">
      <w:pPr>
        <w:ind w:firstLine="708"/>
        <w:jc w:val="center"/>
        <w:rPr>
          <w:rFonts w:ascii="Times New Roman" w:hAnsi="Times New Roman" w:cs="Times New Roman"/>
          <w:b/>
          <w:sz w:val="24"/>
          <w:szCs w:val="24"/>
        </w:rPr>
      </w:pPr>
      <w:r w:rsidRPr="0040130B">
        <w:rPr>
          <w:rFonts w:ascii="Times New Roman" w:hAnsi="Times New Roman" w:cs="Times New Roman"/>
          <w:b/>
          <w:sz w:val="24"/>
          <w:szCs w:val="24"/>
        </w:rPr>
        <w:t>Раздел ІV</w:t>
      </w:r>
    </w:p>
    <w:p w:rsidR="0040130B" w:rsidRPr="0040130B" w:rsidRDefault="0040130B" w:rsidP="0040130B">
      <w:pPr>
        <w:jc w:val="center"/>
        <w:rPr>
          <w:rFonts w:ascii="Times New Roman" w:hAnsi="Times New Roman" w:cs="Times New Roman"/>
          <w:b/>
          <w:sz w:val="24"/>
          <w:szCs w:val="24"/>
        </w:rPr>
      </w:pPr>
      <w:r w:rsidRPr="0040130B">
        <w:rPr>
          <w:rFonts w:ascii="Times New Roman" w:hAnsi="Times New Roman" w:cs="Times New Roman"/>
          <w:b/>
          <w:sz w:val="24"/>
          <w:szCs w:val="24"/>
        </w:rPr>
        <w:t>Взаимоотношения на общинския бюджет с държавния бюджет и с други бюджети и сметки</w:t>
      </w:r>
    </w:p>
    <w:p w:rsidR="00A9718B" w:rsidRDefault="0040130B" w:rsidP="0040130B">
      <w:pPr>
        <w:jc w:val="both"/>
        <w:rPr>
          <w:rFonts w:ascii="Times New Roman" w:hAnsi="Times New Roman" w:cs="Times New Roman"/>
          <w:color w:val="000000"/>
          <w:sz w:val="24"/>
          <w:szCs w:val="24"/>
        </w:rPr>
      </w:pPr>
      <w:r w:rsidRPr="0040130B">
        <w:rPr>
          <w:rFonts w:ascii="Times New Roman" w:hAnsi="Times New Roman" w:cs="Times New Roman"/>
          <w:b/>
          <w:sz w:val="24"/>
          <w:szCs w:val="24"/>
        </w:rPr>
        <w:lastRenderedPageBreak/>
        <w:tab/>
        <w:t xml:space="preserve">Чл. 19. </w:t>
      </w:r>
      <w:r w:rsidRPr="0040130B">
        <w:rPr>
          <w:rFonts w:ascii="Times New Roman" w:hAnsi="Times New Roman" w:cs="Times New Roman"/>
          <w:sz w:val="24"/>
          <w:szCs w:val="24"/>
        </w:rPr>
        <w:t xml:space="preserve">(1) </w:t>
      </w:r>
      <w:r w:rsidR="00A9718B" w:rsidRPr="0022223A">
        <w:rPr>
          <w:rFonts w:ascii="Tahoma" w:hAnsi="Tahoma" w:cs="Tahoma"/>
          <w:color w:val="000000"/>
        </w:rPr>
        <w:t>.</w:t>
      </w:r>
      <w:r w:rsidR="00A9718B">
        <w:rPr>
          <w:rFonts w:ascii="Tahoma" w:hAnsi="Tahoma" w:cs="Tahoma"/>
          <w:color w:val="000000"/>
        </w:rPr>
        <w:t xml:space="preserve"> </w:t>
      </w:r>
      <w:r w:rsidR="00A9718B">
        <w:rPr>
          <w:rFonts w:ascii="Tahoma" w:hAnsi="Tahoma" w:cs="Tahoma"/>
          <w:lang w:val="ru-RU"/>
        </w:rPr>
        <w:t xml:space="preserve"> </w:t>
      </w:r>
      <w:r w:rsidR="00A9718B" w:rsidRPr="00CA66F5">
        <w:rPr>
          <w:rFonts w:ascii="Tahoma" w:hAnsi="Tahoma" w:cs="Tahoma"/>
          <w:b/>
          <w:lang w:val="ru-RU"/>
        </w:rPr>
        <w:t>/Изм.</w:t>
      </w:r>
      <w:r w:rsidR="00A9718B" w:rsidRPr="00CA66F5">
        <w:rPr>
          <w:rFonts w:ascii="Tahoma" w:hAnsi="Tahoma" w:cs="Tahoma"/>
          <w:b/>
        </w:rPr>
        <w:t xml:space="preserve"> с РШ № 272 от 22.02.2018 г.</w:t>
      </w:r>
      <w:r w:rsidR="00A9718B" w:rsidRPr="00CA66F5">
        <w:rPr>
          <w:rFonts w:cs="Tahoma"/>
          <w:b/>
        </w:rPr>
        <w:t>/</w:t>
      </w:r>
      <w:r w:rsidR="00A9718B" w:rsidRPr="000A6434">
        <w:rPr>
          <w:rFonts w:cs="Tahoma"/>
          <w:b/>
          <w:color w:val="FF0000"/>
        </w:rPr>
        <w:t xml:space="preserve"> </w:t>
      </w:r>
      <w:r w:rsidR="00A9718B" w:rsidRPr="00303145">
        <w:rPr>
          <w:rFonts w:ascii="Times New Roman" w:hAnsi="Times New Roman" w:cs="Times New Roman"/>
          <w:color w:val="000000"/>
          <w:sz w:val="24"/>
          <w:szCs w:val="24"/>
        </w:rPr>
        <w:t>Размерът по видове на основните бюджетни взаимоотношения между общинските бюджети и централния бюджет се приема със закона за държавния бюджет за съответната година.</w:t>
      </w:r>
    </w:p>
    <w:p w:rsidR="00A9718B" w:rsidRPr="00303145" w:rsidRDefault="0040130B" w:rsidP="00A9718B">
      <w:pPr>
        <w:spacing w:after="0"/>
        <w:jc w:val="both"/>
        <w:textAlignment w:val="center"/>
        <w:rPr>
          <w:rFonts w:ascii="Times New Roman" w:hAnsi="Times New Roman" w:cs="Times New Roman"/>
          <w:color w:val="000000"/>
          <w:sz w:val="24"/>
          <w:szCs w:val="24"/>
        </w:rPr>
      </w:pPr>
      <w:r w:rsidRPr="0040130B">
        <w:rPr>
          <w:rFonts w:ascii="Times New Roman" w:hAnsi="Times New Roman" w:cs="Times New Roman"/>
          <w:sz w:val="24"/>
          <w:szCs w:val="24"/>
        </w:rPr>
        <w:tab/>
        <w:t>(2)</w:t>
      </w:r>
      <w:r w:rsidR="00CA66F5">
        <w:rPr>
          <w:rFonts w:ascii="Times New Roman" w:hAnsi="Times New Roman" w:cs="Times New Roman"/>
          <w:sz w:val="24"/>
          <w:szCs w:val="24"/>
        </w:rPr>
        <w:t xml:space="preserve"> </w:t>
      </w:r>
      <w:r w:rsidR="00A9718B" w:rsidRPr="00CA66F5">
        <w:rPr>
          <w:rFonts w:ascii="Tahoma" w:hAnsi="Tahoma" w:cs="Tahoma"/>
          <w:b/>
          <w:lang w:val="ru-RU"/>
        </w:rPr>
        <w:t>/Изм.</w:t>
      </w:r>
      <w:r w:rsidR="00A9718B" w:rsidRPr="00CA66F5">
        <w:rPr>
          <w:rFonts w:ascii="Tahoma" w:hAnsi="Tahoma" w:cs="Tahoma"/>
          <w:b/>
        </w:rPr>
        <w:t xml:space="preserve"> с РШ № 272 от 22.02.2018 г.</w:t>
      </w:r>
      <w:r w:rsidR="00A9718B" w:rsidRPr="00CA66F5">
        <w:rPr>
          <w:rFonts w:cs="Tahoma"/>
          <w:b/>
        </w:rPr>
        <w:t>/</w:t>
      </w:r>
      <w:r w:rsidR="00A9718B" w:rsidRPr="000A6434">
        <w:rPr>
          <w:rFonts w:cs="Tahoma"/>
          <w:b/>
          <w:color w:val="FF0000"/>
        </w:rPr>
        <w:t xml:space="preserve"> </w:t>
      </w:r>
      <w:r w:rsidR="00A9718B" w:rsidRPr="00303145">
        <w:rPr>
          <w:rFonts w:ascii="Times New Roman" w:hAnsi="Times New Roman" w:cs="Times New Roman"/>
          <w:color w:val="000000"/>
          <w:sz w:val="24"/>
          <w:szCs w:val="24"/>
        </w:rPr>
        <w:t>Размерът на бюджетните взаимоотношения по ал. 1 може да се променя по реда на раздел II на глава осма от Закона за публичните финанси от съответния орган, когато това произтича от закон, от преструктуриране на делегираните от държавата дейности или при промени в натурални и/или стойностни показатели за финансиране на съответната дейност по бюджетите на общините."</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r>
      <w:r w:rsidRPr="0040130B">
        <w:rPr>
          <w:rFonts w:ascii="Times New Roman" w:hAnsi="Times New Roman" w:cs="Times New Roman"/>
          <w:b/>
          <w:sz w:val="24"/>
          <w:szCs w:val="24"/>
        </w:rPr>
        <w:t>Чл. 20.</w:t>
      </w:r>
      <w:r w:rsidRPr="0040130B">
        <w:rPr>
          <w:rFonts w:ascii="Times New Roman" w:hAnsi="Times New Roman" w:cs="Times New Roman"/>
          <w:sz w:val="24"/>
          <w:szCs w:val="24"/>
        </w:rPr>
        <w:t xml:space="preserve"> (1) Бюджетните взаимоотношения на общинския бюджет с централния бюджет включват: </w:t>
      </w:r>
    </w:p>
    <w:p w:rsidR="0040130B" w:rsidRPr="0040130B" w:rsidRDefault="006D37B3" w:rsidP="006D37B3">
      <w:pPr>
        <w:pStyle w:val="1"/>
        <w:ind w:left="360"/>
      </w:pPr>
      <w:r>
        <w:t xml:space="preserve">1. </w:t>
      </w:r>
      <w:r w:rsidR="0040130B" w:rsidRPr="0040130B">
        <w:t xml:space="preserve">Трансфери за: </w:t>
      </w:r>
    </w:p>
    <w:p w:rsidR="0040130B" w:rsidRPr="0040130B" w:rsidRDefault="0040130B" w:rsidP="0040130B">
      <w:pPr>
        <w:rPr>
          <w:rFonts w:ascii="Times New Roman" w:hAnsi="Times New Roman" w:cs="Times New Roman"/>
          <w:sz w:val="24"/>
          <w:szCs w:val="24"/>
        </w:rPr>
      </w:pPr>
      <w:r w:rsidRPr="0040130B">
        <w:rPr>
          <w:rFonts w:ascii="Times New Roman" w:hAnsi="Times New Roman" w:cs="Times New Roman"/>
          <w:sz w:val="24"/>
          <w:szCs w:val="24"/>
        </w:rPr>
        <w:tab/>
        <w:t>а) обща субсидия за финансиране на делегираните от държавата дейности;</w:t>
      </w:r>
    </w:p>
    <w:p w:rsidR="00A9718B" w:rsidRPr="00303145" w:rsidRDefault="0040130B" w:rsidP="00A9718B">
      <w:pPr>
        <w:spacing w:after="0"/>
        <w:jc w:val="both"/>
        <w:textAlignment w:val="center"/>
        <w:rPr>
          <w:rFonts w:ascii="Times New Roman" w:hAnsi="Times New Roman" w:cs="Times New Roman"/>
          <w:color w:val="000000"/>
          <w:sz w:val="24"/>
          <w:szCs w:val="24"/>
        </w:rPr>
      </w:pPr>
      <w:r w:rsidRPr="0040130B">
        <w:rPr>
          <w:rFonts w:ascii="Times New Roman" w:hAnsi="Times New Roman" w:cs="Times New Roman"/>
          <w:sz w:val="24"/>
          <w:szCs w:val="24"/>
        </w:rPr>
        <w:tab/>
        <w:t xml:space="preserve">б) </w:t>
      </w:r>
      <w:r w:rsidR="00A9718B" w:rsidRPr="00CA66F5">
        <w:rPr>
          <w:rFonts w:ascii="Tahoma" w:hAnsi="Tahoma" w:cs="Tahoma"/>
          <w:b/>
          <w:lang w:val="ru-RU"/>
        </w:rPr>
        <w:t>/Изм.</w:t>
      </w:r>
      <w:r w:rsidR="00A9718B" w:rsidRPr="00CA66F5">
        <w:rPr>
          <w:rFonts w:ascii="Tahoma" w:hAnsi="Tahoma" w:cs="Tahoma"/>
          <w:b/>
        </w:rPr>
        <w:t xml:space="preserve"> с РШ № 272 от 22.02.2018 г.</w:t>
      </w:r>
      <w:r w:rsidR="00A9718B" w:rsidRPr="00CA66F5">
        <w:rPr>
          <w:rFonts w:cs="Tahoma"/>
          <w:b/>
        </w:rPr>
        <w:t>/</w:t>
      </w:r>
      <w:r w:rsidR="00A9718B" w:rsidRPr="00A9718B">
        <w:rPr>
          <w:rFonts w:ascii="Times New Roman" w:hAnsi="Times New Roman" w:cs="Times New Roman"/>
          <w:color w:val="000000"/>
          <w:sz w:val="24"/>
          <w:szCs w:val="24"/>
        </w:rPr>
        <w:t xml:space="preserve"> </w:t>
      </w:r>
      <w:r w:rsidR="00A9718B" w:rsidRPr="00303145">
        <w:rPr>
          <w:rFonts w:ascii="Times New Roman" w:hAnsi="Times New Roman" w:cs="Times New Roman"/>
          <w:color w:val="000000"/>
          <w:sz w:val="24"/>
          <w:szCs w:val="24"/>
        </w:rPr>
        <w:t xml:space="preserve">местни дейности - обща изравнителна субсидия и за зимно поддържане и </w:t>
      </w:r>
      <w:proofErr w:type="spellStart"/>
      <w:r w:rsidR="00A9718B" w:rsidRPr="00303145">
        <w:rPr>
          <w:rFonts w:ascii="Times New Roman" w:hAnsi="Times New Roman" w:cs="Times New Roman"/>
          <w:color w:val="000000"/>
          <w:sz w:val="24"/>
          <w:szCs w:val="24"/>
        </w:rPr>
        <w:t>снегопочистване</w:t>
      </w:r>
      <w:proofErr w:type="spellEnd"/>
      <w:r w:rsidR="00A9718B" w:rsidRPr="00303145">
        <w:rPr>
          <w:rFonts w:ascii="Times New Roman" w:hAnsi="Times New Roman" w:cs="Times New Roman"/>
          <w:color w:val="000000"/>
          <w:sz w:val="24"/>
          <w:szCs w:val="24"/>
        </w:rPr>
        <w:t xml:space="preserve"> на общински </w:t>
      </w:r>
      <w:r w:rsidR="00A9718B">
        <w:rPr>
          <w:rFonts w:ascii="Times New Roman" w:hAnsi="Times New Roman" w:cs="Times New Roman"/>
          <w:color w:val="000000"/>
          <w:sz w:val="24"/>
          <w:szCs w:val="24"/>
        </w:rPr>
        <w:t>пътища;</w:t>
      </w:r>
    </w:p>
    <w:p w:rsidR="0040130B" w:rsidRPr="0040130B" w:rsidRDefault="0040130B" w:rsidP="0040130B">
      <w:pPr>
        <w:rPr>
          <w:rFonts w:ascii="Times New Roman" w:hAnsi="Times New Roman" w:cs="Times New Roman"/>
          <w:sz w:val="24"/>
          <w:szCs w:val="24"/>
        </w:rPr>
      </w:pPr>
      <w:r w:rsidRPr="0040130B">
        <w:rPr>
          <w:rFonts w:ascii="Times New Roman" w:hAnsi="Times New Roman" w:cs="Times New Roman"/>
          <w:sz w:val="24"/>
          <w:szCs w:val="24"/>
        </w:rPr>
        <w:tab/>
        <w:t xml:space="preserve">в) целева субсидия за капиталови разходи; </w:t>
      </w:r>
    </w:p>
    <w:p w:rsidR="0040130B" w:rsidRPr="0040130B" w:rsidRDefault="0040130B" w:rsidP="00BF1E6E">
      <w:pPr>
        <w:jc w:val="both"/>
        <w:rPr>
          <w:rFonts w:ascii="Times New Roman" w:hAnsi="Times New Roman" w:cs="Times New Roman"/>
          <w:sz w:val="24"/>
          <w:szCs w:val="24"/>
        </w:rPr>
      </w:pPr>
      <w:r w:rsidRPr="0040130B">
        <w:rPr>
          <w:rFonts w:ascii="Times New Roman" w:hAnsi="Times New Roman" w:cs="Times New Roman"/>
          <w:sz w:val="24"/>
          <w:szCs w:val="24"/>
        </w:rPr>
        <w:tab/>
        <w:t>г)</w:t>
      </w:r>
      <w:r w:rsidR="00A9718B" w:rsidRPr="00A9718B">
        <w:rPr>
          <w:rFonts w:ascii="Tahoma" w:hAnsi="Tahoma" w:cs="Tahoma"/>
          <w:b/>
          <w:color w:val="FF0000"/>
          <w:lang w:val="ru-RU"/>
        </w:rPr>
        <w:t xml:space="preserve"> </w:t>
      </w:r>
      <w:r w:rsidR="00A9718B" w:rsidRPr="00CA66F5">
        <w:rPr>
          <w:rFonts w:ascii="Tahoma" w:hAnsi="Tahoma" w:cs="Tahoma"/>
          <w:b/>
          <w:lang w:val="ru-RU"/>
        </w:rPr>
        <w:t>/</w:t>
      </w:r>
      <w:r w:rsidR="00CE2073" w:rsidRPr="00CA66F5">
        <w:rPr>
          <w:rFonts w:ascii="Tahoma" w:hAnsi="Tahoma" w:cs="Tahoma"/>
          <w:b/>
          <w:lang w:val="ru-RU"/>
        </w:rPr>
        <w:t>Доп</w:t>
      </w:r>
      <w:r w:rsidR="00A9718B" w:rsidRPr="00CA66F5">
        <w:rPr>
          <w:rFonts w:ascii="Tahoma" w:hAnsi="Tahoma" w:cs="Tahoma"/>
          <w:b/>
          <w:lang w:val="ru-RU"/>
        </w:rPr>
        <w:t>.</w:t>
      </w:r>
      <w:r w:rsidR="00A9718B" w:rsidRPr="00CA66F5">
        <w:rPr>
          <w:rFonts w:ascii="Tahoma" w:hAnsi="Tahoma" w:cs="Tahoma"/>
          <w:b/>
        </w:rPr>
        <w:t xml:space="preserve"> с РШ № 272 от 22.02.2018 г.</w:t>
      </w:r>
      <w:r w:rsidR="00A9718B" w:rsidRPr="00CA66F5">
        <w:rPr>
          <w:rFonts w:cs="Tahoma"/>
          <w:b/>
        </w:rPr>
        <w:t>/</w:t>
      </w:r>
      <w:r w:rsidRPr="0040130B">
        <w:rPr>
          <w:rFonts w:ascii="Times New Roman" w:hAnsi="Times New Roman" w:cs="Times New Roman"/>
          <w:sz w:val="24"/>
          <w:szCs w:val="24"/>
        </w:rPr>
        <w:t xml:space="preserve"> други целеви разходи</w:t>
      </w:r>
      <w:r w:rsidR="00A9718B">
        <w:rPr>
          <w:rFonts w:ascii="Times New Roman" w:hAnsi="Times New Roman" w:cs="Times New Roman"/>
          <w:sz w:val="24"/>
          <w:szCs w:val="24"/>
        </w:rPr>
        <w:t xml:space="preserve"> вк</w:t>
      </w:r>
      <w:r w:rsidR="00BF1E6E">
        <w:rPr>
          <w:rFonts w:ascii="Times New Roman" w:hAnsi="Times New Roman" w:cs="Times New Roman"/>
          <w:sz w:val="24"/>
          <w:szCs w:val="24"/>
        </w:rPr>
        <w:t>л</w:t>
      </w:r>
      <w:r w:rsidR="00A9718B">
        <w:rPr>
          <w:rFonts w:ascii="Times New Roman" w:hAnsi="Times New Roman" w:cs="Times New Roman"/>
          <w:sz w:val="24"/>
          <w:szCs w:val="24"/>
        </w:rPr>
        <w:t>ючително за местни дейности</w:t>
      </w:r>
      <w:r w:rsidRPr="0040130B">
        <w:rPr>
          <w:rFonts w:ascii="Times New Roman" w:hAnsi="Times New Roman" w:cs="Times New Roman"/>
          <w:sz w:val="24"/>
          <w:szCs w:val="24"/>
        </w:rPr>
        <w:t xml:space="preserve">; </w:t>
      </w:r>
    </w:p>
    <w:p w:rsidR="0040130B" w:rsidRPr="0040130B" w:rsidRDefault="0040130B" w:rsidP="0040130B">
      <w:pPr>
        <w:rPr>
          <w:rFonts w:ascii="Times New Roman" w:hAnsi="Times New Roman" w:cs="Times New Roman"/>
          <w:sz w:val="24"/>
          <w:szCs w:val="24"/>
        </w:rPr>
      </w:pPr>
      <w:r w:rsidRPr="0040130B">
        <w:rPr>
          <w:rFonts w:ascii="Times New Roman" w:hAnsi="Times New Roman" w:cs="Times New Roman"/>
          <w:sz w:val="24"/>
          <w:szCs w:val="24"/>
        </w:rPr>
        <w:tab/>
        <w:t>д) финансови компенсации от държавата;</w:t>
      </w:r>
    </w:p>
    <w:p w:rsidR="0040130B" w:rsidRDefault="006D37B3" w:rsidP="006D37B3">
      <w:pPr>
        <w:pStyle w:val="1"/>
        <w:ind w:left="360"/>
      </w:pPr>
      <w:r>
        <w:t xml:space="preserve">2. </w:t>
      </w:r>
      <w:r w:rsidR="0040130B" w:rsidRPr="0040130B">
        <w:t xml:space="preserve">Временни безлихвени заеми. </w:t>
      </w:r>
    </w:p>
    <w:p w:rsidR="00212F1A" w:rsidRPr="0040130B" w:rsidRDefault="00212F1A" w:rsidP="00212F1A">
      <w:pPr>
        <w:pStyle w:val="1"/>
        <w:ind w:left="360"/>
      </w:pP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(2) В общинския бюджет се включват и бюджетните взаимоотношения с други бюджети и сметки за средства от Европейския съюз.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(3)  Средствата по ал. 1, т. 1, се предоставят въз основа на Закона за държавния бюджет за съответната година и/или с акт на Министерския съвет.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(4)  Средствата по ал. 1, т. 1, букви „а”, „б” и „в” се предоставят в срокове, определени със Закона за държавния бюджет за съответната година.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b/>
          <w:sz w:val="24"/>
          <w:szCs w:val="24"/>
        </w:rPr>
        <w:t>Чл. 21.</w:t>
      </w:r>
      <w:r w:rsidRPr="0040130B">
        <w:rPr>
          <w:rFonts w:ascii="Times New Roman" w:hAnsi="Times New Roman" w:cs="Times New Roman"/>
          <w:sz w:val="24"/>
          <w:szCs w:val="24"/>
        </w:rPr>
        <w:t xml:space="preserve"> (1) </w:t>
      </w:r>
      <w:r w:rsidR="00CE2073" w:rsidRPr="00305C0A">
        <w:rPr>
          <w:rFonts w:ascii="Tahoma" w:hAnsi="Tahoma" w:cs="Tahoma"/>
          <w:b/>
          <w:lang w:val="ru-RU"/>
        </w:rPr>
        <w:t>/Доп.</w:t>
      </w:r>
      <w:r w:rsidR="00CE2073" w:rsidRPr="00305C0A">
        <w:rPr>
          <w:rFonts w:ascii="Tahoma" w:hAnsi="Tahoma" w:cs="Tahoma"/>
          <w:b/>
        </w:rPr>
        <w:t xml:space="preserve"> с РШ № 272 от 22.02.2018 г.</w:t>
      </w:r>
      <w:r w:rsidR="00CE2073" w:rsidRPr="00305C0A">
        <w:rPr>
          <w:rFonts w:cs="Tahoma"/>
          <w:b/>
        </w:rPr>
        <w:t>/</w:t>
      </w:r>
      <w:r w:rsidR="00CE2073" w:rsidRPr="0040130B">
        <w:rPr>
          <w:rFonts w:ascii="Times New Roman" w:hAnsi="Times New Roman" w:cs="Times New Roman"/>
          <w:sz w:val="24"/>
          <w:szCs w:val="24"/>
        </w:rPr>
        <w:t xml:space="preserve"> </w:t>
      </w:r>
      <w:r w:rsidRPr="0040130B">
        <w:rPr>
          <w:rFonts w:ascii="Times New Roman" w:hAnsi="Times New Roman" w:cs="Times New Roman"/>
          <w:sz w:val="24"/>
          <w:szCs w:val="24"/>
        </w:rPr>
        <w:t>Държавата финансира делегираните на общините държавни дейности с обща субсидия за тези дейности</w:t>
      </w:r>
      <w:r w:rsidR="00CE2073">
        <w:rPr>
          <w:rFonts w:ascii="Times New Roman" w:hAnsi="Times New Roman" w:cs="Times New Roman"/>
          <w:sz w:val="24"/>
          <w:szCs w:val="24"/>
        </w:rPr>
        <w:t xml:space="preserve"> </w:t>
      </w:r>
      <w:r w:rsidR="00CE2073" w:rsidRPr="00303145">
        <w:rPr>
          <w:rFonts w:ascii="Times New Roman" w:hAnsi="Times New Roman" w:cs="Times New Roman"/>
          <w:color w:val="000000"/>
          <w:sz w:val="24"/>
          <w:szCs w:val="24"/>
        </w:rPr>
        <w:t>за сметка на централния бюджет, както и за сметка на бюджетите на първостепенните разпоредители с бюджет по държавния бюджет, които провеждат съответните области на политики</w:t>
      </w:r>
      <w:r w:rsidRPr="0040130B">
        <w:rPr>
          <w:rFonts w:ascii="Times New Roman" w:hAnsi="Times New Roman" w:cs="Times New Roman"/>
          <w:sz w:val="24"/>
          <w:szCs w:val="24"/>
        </w:rPr>
        <w:t xml:space="preserve">.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(2) Общата субсидия за финансиране на делегираните от държавата дейности се определя въз основа на приети от Министерския съвет стандарти за финансиране и натурални показатели за съответната дейност.</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b/>
          <w:sz w:val="24"/>
          <w:szCs w:val="24"/>
        </w:rPr>
        <w:t>Чл. 22.</w:t>
      </w:r>
      <w:r w:rsidRPr="0040130B">
        <w:rPr>
          <w:rFonts w:ascii="Times New Roman" w:hAnsi="Times New Roman" w:cs="Times New Roman"/>
          <w:sz w:val="24"/>
          <w:szCs w:val="24"/>
        </w:rPr>
        <w:t xml:space="preserve"> Общата изравнителна субсидия за местни дейности е предназначена да осигури минимално равнище на местните услуги в общините. Механизмът за разпределението на общата изравнителна субсидия по общини се определя със Закона за държавния бюджет за съответната година.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b/>
          <w:sz w:val="24"/>
          <w:szCs w:val="24"/>
        </w:rPr>
        <w:lastRenderedPageBreak/>
        <w:t>Чл. 23.</w:t>
      </w:r>
      <w:r w:rsidRPr="0040130B">
        <w:rPr>
          <w:rFonts w:ascii="Times New Roman" w:hAnsi="Times New Roman" w:cs="Times New Roman"/>
          <w:sz w:val="24"/>
          <w:szCs w:val="24"/>
        </w:rPr>
        <w:t xml:space="preserve"> (1) Размерът на целевата субсидия за капиталови разходи и Механизмът за неговото разпределение по общини се определят със Закона за държавния бюджет за съответната година. </w:t>
      </w:r>
    </w:p>
    <w:p w:rsid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(2) Проектът на Механизма по ал. 1 се съгласува с Националното сдружение на общините в Република България. </w:t>
      </w:r>
    </w:p>
    <w:p w:rsidR="00CE2073" w:rsidRPr="0040130B" w:rsidRDefault="00CE2073" w:rsidP="0040130B">
      <w:pPr>
        <w:ind w:firstLine="708"/>
        <w:jc w:val="both"/>
        <w:rPr>
          <w:rFonts w:ascii="Times New Roman" w:hAnsi="Times New Roman" w:cs="Times New Roman"/>
          <w:sz w:val="24"/>
          <w:szCs w:val="24"/>
        </w:rPr>
      </w:pPr>
      <w:r w:rsidRPr="0040130B">
        <w:rPr>
          <w:rFonts w:ascii="Times New Roman" w:hAnsi="Times New Roman" w:cs="Times New Roman"/>
          <w:b/>
          <w:sz w:val="24"/>
          <w:szCs w:val="24"/>
        </w:rPr>
        <w:t>Чл. 23</w:t>
      </w:r>
      <w:r>
        <w:rPr>
          <w:rFonts w:ascii="Times New Roman" w:hAnsi="Times New Roman" w:cs="Times New Roman"/>
          <w:b/>
          <w:sz w:val="24"/>
          <w:szCs w:val="24"/>
        </w:rPr>
        <w:t>а</w:t>
      </w:r>
      <w:r w:rsidRPr="0040130B">
        <w:rPr>
          <w:rFonts w:ascii="Times New Roman" w:hAnsi="Times New Roman" w:cs="Times New Roman"/>
          <w:b/>
          <w:sz w:val="24"/>
          <w:szCs w:val="24"/>
        </w:rPr>
        <w:t>.</w:t>
      </w:r>
      <w:r w:rsidRPr="00CE2073">
        <w:rPr>
          <w:rFonts w:ascii="Tahoma" w:hAnsi="Tahoma" w:cs="Tahoma"/>
          <w:b/>
          <w:color w:val="FF0000"/>
          <w:lang w:val="ru-RU"/>
        </w:rPr>
        <w:t xml:space="preserve"> </w:t>
      </w:r>
      <w:r w:rsidRPr="00305C0A">
        <w:rPr>
          <w:rFonts w:ascii="Tahoma" w:hAnsi="Tahoma" w:cs="Tahoma"/>
          <w:b/>
          <w:lang w:val="ru-RU"/>
        </w:rPr>
        <w:t>/Нов</w:t>
      </w:r>
      <w:r w:rsidRPr="00305C0A">
        <w:rPr>
          <w:rFonts w:ascii="Tahoma" w:hAnsi="Tahoma" w:cs="Tahoma"/>
          <w:b/>
        </w:rPr>
        <w:t xml:space="preserve"> с РШ № 272 от 22.02.2018 г.</w:t>
      </w:r>
      <w:r w:rsidRPr="00305C0A">
        <w:rPr>
          <w:rFonts w:cs="Tahoma"/>
          <w:b/>
        </w:rPr>
        <w:t>/</w:t>
      </w:r>
      <w:r w:rsidRPr="00CE2073">
        <w:rPr>
          <w:rFonts w:ascii="Times New Roman" w:hAnsi="Times New Roman" w:cs="Times New Roman"/>
          <w:color w:val="000000"/>
          <w:sz w:val="24"/>
          <w:szCs w:val="24"/>
        </w:rPr>
        <w:t xml:space="preserve"> </w:t>
      </w:r>
      <w:r w:rsidRPr="00303145">
        <w:rPr>
          <w:rFonts w:ascii="Times New Roman" w:hAnsi="Times New Roman" w:cs="Times New Roman"/>
          <w:color w:val="000000"/>
          <w:sz w:val="24"/>
          <w:szCs w:val="24"/>
        </w:rPr>
        <w:t xml:space="preserve">Извън случаите по чл. 19, ал. 2 </w:t>
      </w:r>
      <w:r w:rsidRPr="00303145">
        <w:rPr>
          <w:rFonts w:ascii="Times New Roman" w:hAnsi="Times New Roman" w:cs="Times New Roman"/>
          <w:sz w:val="24"/>
          <w:szCs w:val="24"/>
        </w:rPr>
        <w:t xml:space="preserve">от наредбата </w:t>
      </w:r>
      <w:r w:rsidRPr="00303145">
        <w:rPr>
          <w:rFonts w:ascii="Times New Roman" w:hAnsi="Times New Roman" w:cs="Times New Roman"/>
          <w:color w:val="000000"/>
          <w:sz w:val="24"/>
          <w:szCs w:val="24"/>
        </w:rPr>
        <w:t>бюджетните взаимоотношения между бюджетите на общините и централния бюджет могат да се променят по реда на раздел II на глава осма от Закона за публичните финанси от съответния орган, включително за сметка на намаление на бюджетното взаимоотношение на бюджета на първостепенен разпоредител с бюджет по държавния бюджет с централния бюджет, при изпълнение на области на политики, проекти, програми и възлагане на дейности.</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b/>
          <w:sz w:val="24"/>
          <w:szCs w:val="24"/>
        </w:rPr>
        <w:t>Чл. 24.</w:t>
      </w:r>
      <w:r w:rsidRPr="0040130B">
        <w:rPr>
          <w:rFonts w:ascii="Times New Roman" w:hAnsi="Times New Roman" w:cs="Times New Roman"/>
          <w:sz w:val="24"/>
          <w:szCs w:val="24"/>
        </w:rPr>
        <w:t xml:space="preserve"> (1) При извършване на промени по реда на Закона за публичните финанси, размерът на бюджетните взаимоотношения на общините с централния бюджет се смята за изменен от датата, посочена в писменото уведомление на министъра на финансите.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(2) Промените по показателите на общинския бюджет в резултат на получени като трансфер или временен безлихвен заем средства от държавния бюджет и от други бюджети и сметки се извършват, без да е необходимо решение на общинския съвет. </w:t>
      </w:r>
    </w:p>
    <w:p w:rsidR="0040130B" w:rsidRPr="0040130B" w:rsidRDefault="0040130B" w:rsidP="0040130B">
      <w:pPr>
        <w:ind w:firstLine="708"/>
        <w:jc w:val="center"/>
        <w:rPr>
          <w:rFonts w:ascii="Times New Roman" w:hAnsi="Times New Roman" w:cs="Times New Roman"/>
          <w:b/>
          <w:sz w:val="24"/>
          <w:szCs w:val="24"/>
        </w:rPr>
      </w:pPr>
      <w:r w:rsidRPr="0040130B">
        <w:rPr>
          <w:rFonts w:ascii="Times New Roman" w:hAnsi="Times New Roman" w:cs="Times New Roman"/>
          <w:b/>
          <w:sz w:val="24"/>
          <w:szCs w:val="24"/>
        </w:rPr>
        <w:t>Раздел V</w:t>
      </w:r>
    </w:p>
    <w:p w:rsidR="0040130B" w:rsidRPr="0040130B" w:rsidRDefault="0040130B" w:rsidP="0040130B">
      <w:pPr>
        <w:ind w:firstLine="708"/>
        <w:jc w:val="center"/>
        <w:rPr>
          <w:rFonts w:ascii="Times New Roman" w:hAnsi="Times New Roman" w:cs="Times New Roman"/>
          <w:b/>
          <w:sz w:val="24"/>
          <w:szCs w:val="24"/>
        </w:rPr>
      </w:pPr>
      <w:r w:rsidRPr="0040130B">
        <w:rPr>
          <w:rFonts w:ascii="Times New Roman" w:hAnsi="Times New Roman" w:cs="Times New Roman"/>
          <w:b/>
          <w:sz w:val="24"/>
          <w:szCs w:val="24"/>
        </w:rPr>
        <w:t>Съставяне на бюджетната прогноза за местните дейности за следващите три години и на общинския бюджет</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b/>
          <w:sz w:val="24"/>
          <w:szCs w:val="24"/>
        </w:rPr>
        <w:t>Чл. 25.</w:t>
      </w:r>
      <w:r w:rsidRPr="0040130B">
        <w:rPr>
          <w:rFonts w:ascii="Times New Roman" w:hAnsi="Times New Roman" w:cs="Times New Roman"/>
          <w:sz w:val="24"/>
          <w:szCs w:val="24"/>
        </w:rPr>
        <w:t xml:space="preserve"> (1) Кметът на Община </w:t>
      </w:r>
      <w:r w:rsidR="00143073">
        <w:rPr>
          <w:rFonts w:ascii="Times New Roman" w:hAnsi="Times New Roman" w:cs="Times New Roman"/>
          <w:sz w:val="24"/>
          <w:szCs w:val="24"/>
        </w:rPr>
        <w:t>Антоново</w:t>
      </w:r>
      <w:r w:rsidRPr="0040130B">
        <w:rPr>
          <w:rFonts w:ascii="Times New Roman" w:hAnsi="Times New Roman" w:cs="Times New Roman"/>
          <w:sz w:val="24"/>
          <w:szCs w:val="24"/>
        </w:rPr>
        <w:t xml:space="preserve"> организира съставянето на бюджетната прогноза и на бюджета на Община </w:t>
      </w:r>
      <w:r w:rsidR="00143073">
        <w:rPr>
          <w:rFonts w:ascii="Times New Roman" w:hAnsi="Times New Roman" w:cs="Times New Roman"/>
          <w:sz w:val="24"/>
          <w:szCs w:val="24"/>
        </w:rPr>
        <w:t>Антоново</w:t>
      </w:r>
      <w:r w:rsidRPr="0040130B">
        <w:rPr>
          <w:rFonts w:ascii="Times New Roman" w:hAnsi="Times New Roman" w:cs="Times New Roman"/>
          <w:sz w:val="24"/>
          <w:szCs w:val="24"/>
        </w:rPr>
        <w:t xml:space="preserve"> при спазване на указанията на Министъра на финансите по изпълнение на бюджетната процедура.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(2) В бюджетната прогноза за местните дейности се включват и прогнози за: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1. общинските сметки за средствата от Европейския съюз – по основни показатели;</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2. динамиката и състоянието на общинския дълг и на дълга, гарантиран от общината;</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3.  приходите, разходите и останалите показатели по чл. 6 от настоящата Наредба</w:t>
      </w:r>
      <w:r w:rsidR="005F2177">
        <w:rPr>
          <w:rFonts w:ascii="Times New Roman" w:hAnsi="Times New Roman" w:cs="Times New Roman"/>
          <w:sz w:val="24"/>
          <w:szCs w:val="24"/>
        </w:rPr>
        <w:t xml:space="preserve"> се отнасят и</w:t>
      </w:r>
      <w:r w:rsidRPr="0040130B">
        <w:rPr>
          <w:rFonts w:ascii="Times New Roman" w:hAnsi="Times New Roman" w:cs="Times New Roman"/>
          <w:sz w:val="24"/>
          <w:szCs w:val="24"/>
        </w:rPr>
        <w:t xml:space="preserve"> за контролираните от общината лица, които попадат в подсектор „Местно управление” и чиито операции и средства не са включени в общинския бюджет;</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4. финансите за контролираните от общината дружества и други лица, включително информация за прогнозните приходи, разходи и инвестиции, очакваната динамика и състоянието на техния дълг, финансови резултати, очакван размер на дивидента за общината, прогнозни стойности за субсидии, капиталови трансфери и други предоставяни от общината средства, изпълнение на проекти по програми на Европейския съюз;</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5. очаквания</w:t>
      </w:r>
      <w:r w:rsidR="00143073">
        <w:rPr>
          <w:rFonts w:ascii="Times New Roman" w:hAnsi="Times New Roman" w:cs="Times New Roman"/>
          <w:sz w:val="24"/>
          <w:szCs w:val="24"/>
        </w:rPr>
        <w:t>т</w:t>
      </w:r>
      <w:r w:rsidRPr="0040130B">
        <w:rPr>
          <w:rFonts w:ascii="Times New Roman" w:hAnsi="Times New Roman" w:cs="Times New Roman"/>
          <w:sz w:val="24"/>
          <w:szCs w:val="24"/>
        </w:rPr>
        <w:t xml:space="preserve"> ефект върху показателите на общинските финанси, включително за лицата по т. 3 и 4 от публично-частни партньорства и концесии за срока на прогнозата и до </w:t>
      </w:r>
      <w:r w:rsidRPr="0040130B">
        <w:rPr>
          <w:rFonts w:ascii="Times New Roman" w:hAnsi="Times New Roman" w:cs="Times New Roman"/>
          <w:sz w:val="24"/>
          <w:szCs w:val="24"/>
        </w:rPr>
        <w:lastRenderedPageBreak/>
        <w:t>края на действието на съответните договори, както и от други съществени, извършени или планирани сделки и операции на общината и нейните подведомствени разпоредители, които нямат пряк касов ефект върху бюджета на общината за периода на прогнозата.</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b/>
          <w:sz w:val="24"/>
          <w:szCs w:val="24"/>
        </w:rPr>
        <w:t>Чл. 26.</w:t>
      </w:r>
      <w:r w:rsidRPr="0040130B">
        <w:rPr>
          <w:rFonts w:ascii="Times New Roman" w:hAnsi="Times New Roman" w:cs="Times New Roman"/>
          <w:sz w:val="24"/>
          <w:szCs w:val="24"/>
        </w:rPr>
        <w:t xml:space="preserve"> (1) Кметът на Община </w:t>
      </w:r>
      <w:r w:rsidR="006975F9">
        <w:rPr>
          <w:rFonts w:ascii="Times New Roman" w:hAnsi="Times New Roman" w:cs="Times New Roman"/>
          <w:sz w:val="24"/>
          <w:szCs w:val="24"/>
        </w:rPr>
        <w:t>Антоново</w:t>
      </w:r>
      <w:r w:rsidRPr="0040130B">
        <w:rPr>
          <w:rFonts w:ascii="Times New Roman" w:hAnsi="Times New Roman" w:cs="Times New Roman"/>
          <w:sz w:val="24"/>
          <w:szCs w:val="24"/>
        </w:rPr>
        <w:t xml:space="preserve"> разработва бюджетната прогноза на общината със съдействието на  кметовете на </w:t>
      </w:r>
      <w:r w:rsidR="006975F9">
        <w:rPr>
          <w:rFonts w:ascii="Times New Roman" w:hAnsi="Times New Roman" w:cs="Times New Roman"/>
          <w:sz w:val="24"/>
          <w:szCs w:val="24"/>
        </w:rPr>
        <w:t>населените места</w:t>
      </w:r>
      <w:r w:rsidRPr="0040130B">
        <w:rPr>
          <w:rFonts w:ascii="Times New Roman" w:hAnsi="Times New Roman" w:cs="Times New Roman"/>
          <w:sz w:val="24"/>
          <w:szCs w:val="24"/>
        </w:rPr>
        <w:t xml:space="preserve"> и на ръководителите на дейностите и заведенията, финансирани от общинския бюджет, на базата на: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1. указанията на Министъра на финансите по чл. 67, ал. 6 и по чл. 82, ал. 4 от Закона за публичните финанси;</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2. допусканията за развитието на региона;</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3. приетите от Общински съвет – </w:t>
      </w:r>
      <w:r w:rsidR="003D7FBF">
        <w:rPr>
          <w:rFonts w:ascii="Times New Roman" w:hAnsi="Times New Roman" w:cs="Times New Roman"/>
          <w:sz w:val="24"/>
          <w:szCs w:val="24"/>
        </w:rPr>
        <w:t>Антоново</w:t>
      </w:r>
      <w:r w:rsidRPr="0040130B">
        <w:rPr>
          <w:rFonts w:ascii="Times New Roman" w:hAnsi="Times New Roman" w:cs="Times New Roman"/>
          <w:sz w:val="24"/>
          <w:szCs w:val="24"/>
        </w:rPr>
        <w:t xml:space="preserve"> стратеги</w:t>
      </w:r>
      <w:r w:rsidR="003D7FBF">
        <w:rPr>
          <w:rFonts w:ascii="Times New Roman" w:hAnsi="Times New Roman" w:cs="Times New Roman"/>
          <w:sz w:val="24"/>
          <w:szCs w:val="24"/>
        </w:rPr>
        <w:t>и</w:t>
      </w:r>
      <w:r w:rsidRPr="0040130B">
        <w:rPr>
          <w:rFonts w:ascii="Times New Roman" w:hAnsi="Times New Roman" w:cs="Times New Roman"/>
          <w:sz w:val="24"/>
          <w:szCs w:val="24"/>
        </w:rPr>
        <w:t xml:space="preserve">, прогнози за развитие на общината и общинския план на развитие;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4. фискалните правила и ограничения, определени в Закона за публичните финанси;</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5.предложенията на местната общност;</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6.предложенията на второстепенните разпоредители с бюджет, както и на бюджетните организации с общинска собственост.</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(2) Общински съвет - </w:t>
      </w:r>
      <w:r w:rsidR="00BB5A64">
        <w:rPr>
          <w:rFonts w:ascii="Times New Roman" w:hAnsi="Times New Roman" w:cs="Times New Roman"/>
          <w:sz w:val="24"/>
          <w:szCs w:val="24"/>
        </w:rPr>
        <w:t>Антоново</w:t>
      </w:r>
      <w:r w:rsidRPr="0040130B">
        <w:rPr>
          <w:rFonts w:ascii="Times New Roman" w:hAnsi="Times New Roman" w:cs="Times New Roman"/>
          <w:sz w:val="24"/>
          <w:szCs w:val="24"/>
        </w:rPr>
        <w:t xml:space="preserve"> одобрява бюджетната прогноза по предложение на кмета на общината.</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(3) Кметът на Община </w:t>
      </w:r>
      <w:r w:rsidR="00BB5A64">
        <w:rPr>
          <w:rFonts w:ascii="Times New Roman" w:hAnsi="Times New Roman" w:cs="Times New Roman"/>
          <w:sz w:val="24"/>
          <w:szCs w:val="24"/>
        </w:rPr>
        <w:t>Антоново</w:t>
      </w:r>
      <w:r w:rsidRPr="0040130B">
        <w:rPr>
          <w:rFonts w:ascii="Times New Roman" w:hAnsi="Times New Roman" w:cs="Times New Roman"/>
          <w:sz w:val="24"/>
          <w:szCs w:val="24"/>
        </w:rPr>
        <w:t xml:space="preserve"> представя в Министерството на финансите бюджетната прогноза в сроковете, определени с бюджетната процедура.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b/>
          <w:sz w:val="24"/>
          <w:szCs w:val="24"/>
        </w:rPr>
        <w:t>Чл. 27.</w:t>
      </w:r>
      <w:r w:rsidRPr="0040130B">
        <w:rPr>
          <w:rFonts w:ascii="Times New Roman" w:hAnsi="Times New Roman" w:cs="Times New Roman"/>
          <w:sz w:val="24"/>
          <w:szCs w:val="24"/>
        </w:rPr>
        <w:t xml:space="preserve"> (1) Кметът на Община </w:t>
      </w:r>
      <w:r w:rsidR="00BB5A64">
        <w:rPr>
          <w:rFonts w:ascii="Times New Roman" w:hAnsi="Times New Roman" w:cs="Times New Roman"/>
          <w:sz w:val="24"/>
          <w:szCs w:val="24"/>
        </w:rPr>
        <w:t>Антоново</w:t>
      </w:r>
      <w:r w:rsidRPr="0040130B">
        <w:rPr>
          <w:rFonts w:ascii="Times New Roman" w:hAnsi="Times New Roman" w:cs="Times New Roman"/>
          <w:sz w:val="24"/>
          <w:szCs w:val="24"/>
        </w:rPr>
        <w:t xml:space="preserve"> разработва проекта на общинския бюджет по показателите по чл. 16, ал.1 от настоящата Наредба, със съдействието на  кметовете на </w:t>
      </w:r>
      <w:r w:rsidR="00BB5A64">
        <w:rPr>
          <w:rFonts w:ascii="Times New Roman" w:hAnsi="Times New Roman" w:cs="Times New Roman"/>
          <w:sz w:val="24"/>
          <w:szCs w:val="24"/>
        </w:rPr>
        <w:t>населени места</w:t>
      </w:r>
      <w:r w:rsidRPr="0040130B">
        <w:rPr>
          <w:rFonts w:ascii="Times New Roman" w:hAnsi="Times New Roman" w:cs="Times New Roman"/>
          <w:sz w:val="24"/>
          <w:szCs w:val="24"/>
        </w:rPr>
        <w:t xml:space="preserve"> и на ръководителите на дейностите и заведенията, финансирани от общинския бюджет  на базата на: </w:t>
      </w:r>
    </w:p>
    <w:p w:rsidR="0040130B" w:rsidRPr="0040130B" w:rsidRDefault="006D37B3" w:rsidP="006D37B3">
      <w:pPr>
        <w:pStyle w:val="1"/>
        <w:jc w:val="both"/>
      </w:pPr>
      <w:r>
        <w:t xml:space="preserve">1. </w:t>
      </w:r>
      <w:r w:rsidR="00CB225E" w:rsidRPr="00305C0A">
        <w:rPr>
          <w:rFonts w:ascii="Tahoma" w:hAnsi="Tahoma" w:cs="Tahoma"/>
          <w:b/>
          <w:lang w:val="ru-RU"/>
        </w:rPr>
        <w:t>/Из</w:t>
      </w:r>
      <w:r w:rsidR="00CB225E" w:rsidRPr="00305C0A">
        <w:rPr>
          <w:rFonts w:ascii="Tahoma" w:hAnsi="Tahoma" w:cs="Tahoma"/>
          <w:b/>
          <w:sz w:val="22"/>
          <w:szCs w:val="22"/>
          <w:lang w:val="ru-RU"/>
        </w:rPr>
        <w:t>м.</w:t>
      </w:r>
      <w:r w:rsidR="00CB225E" w:rsidRPr="00305C0A">
        <w:rPr>
          <w:rFonts w:ascii="Tahoma" w:hAnsi="Tahoma" w:cs="Tahoma"/>
          <w:b/>
        </w:rPr>
        <w:t xml:space="preserve"> с РШ № 272</w:t>
      </w:r>
      <w:r w:rsidR="00CB225E" w:rsidRPr="00305C0A">
        <w:rPr>
          <w:rFonts w:ascii="Tahoma" w:hAnsi="Tahoma" w:cs="Tahoma"/>
          <w:b/>
          <w:sz w:val="22"/>
          <w:szCs w:val="22"/>
        </w:rPr>
        <w:t xml:space="preserve"> от 22.02.2018 г.</w:t>
      </w:r>
      <w:r w:rsidR="00CB225E" w:rsidRPr="00305C0A">
        <w:rPr>
          <w:rFonts w:cs="Tahoma"/>
          <w:b/>
          <w:sz w:val="22"/>
          <w:szCs w:val="22"/>
        </w:rPr>
        <w:t>/</w:t>
      </w:r>
      <w:r w:rsidR="00CB225E" w:rsidRPr="00A9718B">
        <w:rPr>
          <w:color w:val="000000"/>
        </w:rPr>
        <w:t xml:space="preserve"> </w:t>
      </w:r>
      <w:r w:rsidR="0040130B" w:rsidRPr="0040130B">
        <w:t xml:space="preserve">Одобрената от Министерския съвет средносрочна бюджетна прогноза, включително </w:t>
      </w:r>
      <w:r w:rsidR="00CB225E" w:rsidRPr="00303145">
        <w:rPr>
          <w:color w:val="000000"/>
        </w:rPr>
        <w:t>размера на основните бюджетни взаимоотношения на бюджетите на общините с централния бюджет</w:t>
      </w:r>
      <w:r w:rsidR="0040130B" w:rsidRPr="0040130B">
        <w:t>, както и одобрената по реда на чл.26, ал.2 от настоящата Наредба бюджетна прогноза;</w:t>
      </w:r>
    </w:p>
    <w:p w:rsidR="0040130B" w:rsidRPr="0040130B" w:rsidRDefault="006D37B3" w:rsidP="006D37B3">
      <w:pPr>
        <w:pStyle w:val="1"/>
        <w:jc w:val="both"/>
      </w:pPr>
      <w:r>
        <w:t xml:space="preserve">2. </w:t>
      </w:r>
      <w:r w:rsidR="0040130B" w:rsidRPr="0040130B">
        <w:t>Указанията на Министъра на финансите по чл.67, ал.6 и чл.82, ал.4 от Закона за публичните финанси.</w:t>
      </w:r>
    </w:p>
    <w:p w:rsidR="0040130B" w:rsidRPr="0040130B" w:rsidRDefault="006D37B3" w:rsidP="006D37B3">
      <w:pPr>
        <w:pStyle w:val="1"/>
        <w:jc w:val="both"/>
      </w:pPr>
      <w:r>
        <w:t xml:space="preserve">3. </w:t>
      </w:r>
      <w:r w:rsidR="0040130B" w:rsidRPr="0040130B">
        <w:t>Разделението на дейностите и определените натурални и стойностни показатели за делегираните от държавата дейности, съобразно съответните специални закони;</w:t>
      </w:r>
    </w:p>
    <w:p w:rsidR="0040130B" w:rsidRPr="0040130B" w:rsidRDefault="006D37B3" w:rsidP="006D37B3">
      <w:pPr>
        <w:pStyle w:val="1"/>
        <w:jc w:val="both"/>
      </w:pPr>
      <w:r>
        <w:t xml:space="preserve">4. </w:t>
      </w:r>
      <w:r w:rsidR="0040130B" w:rsidRPr="0040130B">
        <w:t>Задълженията по предявени вземания по влезли в сила съдебни решения;</w:t>
      </w:r>
    </w:p>
    <w:p w:rsidR="0040130B" w:rsidRPr="0040130B" w:rsidRDefault="006D37B3" w:rsidP="006D37B3">
      <w:pPr>
        <w:pStyle w:val="1"/>
        <w:jc w:val="both"/>
      </w:pPr>
      <w:r>
        <w:t xml:space="preserve">5. </w:t>
      </w:r>
      <w:r w:rsidR="0040130B" w:rsidRPr="0040130B">
        <w:t>Прогноза за очаквания размер на нови задължения за разходи и за поемане на ангажименти за разходи;</w:t>
      </w:r>
    </w:p>
    <w:p w:rsidR="0040130B" w:rsidRPr="0040130B" w:rsidRDefault="006D37B3" w:rsidP="006D37B3">
      <w:pPr>
        <w:pStyle w:val="1"/>
        <w:jc w:val="both"/>
      </w:pPr>
      <w:r>
        <w:t xml:space="preserve">6. </w:t>
      </w:r>
      <w:r w:rsidR="0040130B" w:rsidRPr="0040130B">
        <w:t>Задълженията по финансиране на общинския дълг и намеренията за поемане на нов общински дълг, както и максималния размер на общинския дълг и на общинските гаранции към края на бюджетната година;</w:t>
      </w:r>
    </w:p>
    <w:p w:rsidR="0040130B" w:rsidRPr="0040130B" w:rsidRDefault="006D37B3" w:rsidP="006D37B3">
      <w:pPr>
        <w:pStyle w:val="1"/>
        <w:jc w:val="both"/>
      </w:pPr>
      <w:r>
        <w:t xml:space="preserve">7. </w:t>
      </w:r>
      <w:r w:rsidR="0040130B" w:rsidRPr="0040130B">
        <w:t>Задълженията по национални и регионални програми и проекти;</w:t>
      </w:r>
    </w:p>
    <w:p w:rsidR="0040130B" w:rsidRPr="0040130B" w:rsidRDefault="006D37B3" w:rsidP="006D37B3">
      <w:pPr>
        <w:pStyle w:val="1"/>
        <w:jc w:val="both"/>
      </w:pPr>
      <w:r>
        <w:t xml:space="preserve">8. </w:t>
      </w:r>
      <w:r w:rsidR="0040130B" w:rsidRPr="0040130B">
        <w:t>Други бюджетни, отчетни и статистически показатели на касова и начислена основа;</w:t>
      </w:r>
    </w:p>
    <w:p w:rsidR="0040130B" w:rsidRPr="0040130B" w:rsidRDefault="006D37B3" w:rsidP="006D37B3">
      <w:pPr>
        <w:pStyle w:val="1"/>
        <w:jc w:val="both"/>
      </w:pPr>
      <w:r>
        <w:t xml:space="preserve">9. </w:t>
      </w:r>
      <w:r w:rsidR="0040130B" w:rsidRPr="0040130B">
        <w:t>Разчитане на средства за съфинансиране и/или авансово финансиране на проекти по Европейски програми;</w:t>
      </w:r>
    </w:p>
    <w:p w:rsidR="0040130B" w:rsidRDefault="006D37B3" w:rsidP="006D37B3">
      <w:pPr>
        <w:pStyle w:val="1"/>
        <w:jc w:val="both"/>
      </w:pPr>
      <w:r>
        <w:lastRenderedPageBreak/>
        <w:t xml:space="preserve">10. </w:t>
      </w:r>
      <w:r w:rsidR="0040130B" w:rsidRPr="0040130B">
        <w:t>Други оценки и прогнози.</w:t>
      </w:r>
    </w:p>
    <w:p w:rsidR="00C52F8D" w:rsidRPr="0040130B" w:rsidRDefault="00C52F8D" w:rsidP="00C52F8D">
      <w:pPr>
        <w:pStyle w:val="1"/>
        <w:jc w:val="both"/>
      </w:pP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b/>
          <w:sz w:val="24"/>
          <w:szCs w:val="24"/>
        </w:rPr>
        <w:tab/>
        <w:t xml:space="preserve">Чл. 28. </w:t>
      </w:r>
      <w:r w:rsidRPr="0040130B">
        <w:rPr>
          <w:rFonts w:ascii="Times New Roman" w:hAnsi="Times New Roman" w:cs="Times New Roman"/>
          <w:sz w:val="24"/>
          <w:szCs w:val="24"/>
        </w:rPr>
        <w:t xml:space="preserve">(1) Проектът на общинския бюджет се публикува на страницата на Община </w:t>
      </w:r>
      <w:r w:rsidR="00C52F8D">
        <w:rPr>
          <w:rFonts w:ascii="Times New Roman" w:hAnsi="Times New Roman" w:cs="Times New Roman"/>
          <w:sz w:val="24"/>
          <w:szCs w:val="24"/>
        </w:rPr>
        <w:t>Антоново</w:t>
      </w:r>
      <w:r w:rsidRPr="0040130B">
        <w:rPr>
          <w:rFonts w:ascii="Times New Roman" w:hAnsi="Times New Roman" w:cs="Times New Roman"/>
          <w:sz w:val="24"/>
          <w:szCs w:val="24"/>
        </w:rPr>
        <w:t>.</w:t>
      </w:r>
    </w:p>
    <w:p w:rsidR="0040130B" w:rsidRPr="0040130B" w:rsidRDefault="0040130B" w:rsidP="0040130B">
      <w:pPr>
        <w:jc w:val="both"/>
        <w:rPr>
          <w:rFonts w:ascii="Times New Roman" w:hAnsi="Times New Roman" w:cs="Times New Roman"/>
          <w:sz w:val="24"/>
          <w:szCs w:val="24"/>
        </w:rPr>
      </w:pP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t>(2) Проектът на бюджета се придружава от разчети по показатели по Единната бюджетна класификация, определени с указанията по чл. 67, ал. 6 от ЗПФ, от индикативен годишен разчет за сметките за средства от Европейския съюз и от прогнозите по чл. 82, ал. 3 от ЗПФ.</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t xml:space="preserve">(3) </w:t>
      </w:r>
      <w:r w:rsidR="00C52F8D">
        <w:rPr>
          <w:rFonts w:ascii="Times New Roman" w:hAnsi="Times New Roman" w:cs="Times New Roman"/>
          <w:sz w:val="24"/>
          <w:szCs w:val="24"/>
        </w:rPr>
        <w:t>На сайта на Община Антоново</w:t>
      </w:r>
      <w:r w:rsidRPr="0040130B">
        <w:rPr>
          <w:rFonts w:ascii="Times New Roman" w:hAnsi="Times New Roman" w:cs="Times New Roman"/>
          <w:sz w:val="24"/>
          <w:szCs w:val="24"/>
        </w:rPr>
        <w:t xml:space="preserve"> се публикува обява, съдържаща датата, мястото и дневния ред за публичното обсъждане на проекта на общинския бюджет.</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t>(4) Обявата за публичното обсъждане се публикува най-малко седем дни преди провеждането му.</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r>
      <w:r w:rsidRPr="0040130B">
        <w:rPr>
          <w:rFonts w:ascii="Times New Roman" w:hAnsi="Times New Roman" w:cs="Times New Roman"/>
          <w:b/>
          <w:sz w:val="24"/>
          <w:szCs w:val="24"/>
        </w:rPr>
        <w:t>Чл.</w:t>
      </w:r>
      <w:r w:rsidR="00D97B4C">
        <w:rPr>
          <w:rFonts w:ascii="Times New Roman" w:hAnsi="Times New Roman" w:cs="Times New Roman"/>
          <w:b/>
          <w:sz w:val="24"/>
          <w:szCs w:val="24"/>
        </w:rPr>
        <w:t xml:space="preserve"> </w:t>
      </w:r>
      <w:r w:rsidRPr="0040130B">
        <w:rPr>
          <w:rFonts w:ascii="Times New Roman" w:hAnsi="Times New Roman" w:cs="Times New Roman"/>
          <w:b/>
          <w:sz w:val="24"/>
          <w:szCs w:val="24"/>
        </w:rPr>
        <w:t>29 (1)</w:t>
      </w:r>
      <w:r w:rsidRPr="0040130B">
        <w:rPr>
          <w:rFonts w:ascii="Times New Roman" w:hAnsi="Times New Roman" w:cs="Times New Roman"/>
          <w:sz w:val="24"/>
          <w:szCs w:val="24"/>
        </w:rPr>
        <w:t xml:space="preserve"> Кметът на Община </w:t>
      </w:r>
      <w:r w:rsidR="00C52F8D">
        <w:rPr>
          <w:rFonts w:ascii="Times New Roman" w:hAnsi="Times New Roman" w:cs="Times New Roman"/>
          <w:sz w:val="24"/>
          <w:szCs w:val="24"/>
        </w:rPr>
        <w:t>Антоново</w:t>
      </w:r>
      <w:r w:rsidRPr="0040130B">
        <w:rPr>
          <w:rFonts w:ascii="Times New Roman" w:hAnsi="Times New Roman" w:cs="Times New Roman"/>
          <w:sz w:val="24"/>
          <w:szCs w:val="24"/>
        </w:rPr>
        <w:t xml:space="preserve"> отправя писмени покани за участие в обсъждането до заинтересовани страни – синдикати, бизнес организации, неправител</w:t>
      </w:r>
      <w:r w:rsidR="005C3DB6">
        <w:rPr>
          <w:rFonts w:ascii="Times New Roman" w:hAnsi="Times New Roman" w:cs="Times New Roman"/>
          <w:sz w:val="24"/>
          <w:szCs w:val="24"/>
        </w:rPr>
        <w:t>ствени организации и други лица, налични на територията на общината.</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t xml:space="preserve">(2) Становища и предложения по проекта за общински бюджет могат да се предоставят в деловодството на Община </w:t>
      </w:r>
      <w:r w:rsidR="003326DC">
        <w:rPr>
          <w:rFonts w:ascii="Times New Roman" w:hAnsi="Times New Roman" w:cs="Times New Roman"/>
          <w:sz w:val="24"/>
          <w:szCs w:val="24"/>
        </w:rPr>
        <w:t>Антоново</w:t>
      </w:r>
      <w:r w:rsidRPr="0040130B">
        <w:rPr>
          <w:rFonts w:ascii="Times New Roman" w:hAnsi="Times New Roman" w:cs="Times New Roman"/>
          <w:sz w:val="24"/>
          <w:szCs w:val="24"/>
        </w:rPr>
        <w:t xml:space="preserve"> не по-късно от </w:t>
      </w:r>
      <w:r w:rsidR="003326DC">
        <w:rPr>
          <w:rFonts w:ascii="Times New Roman" w:hAnsi="Times New Roman" w:cs="Times New Roman"/>
          <w:sz w:val="24"/>
          <w:szCs w:val="24"/>
        </w:rPr>
        <w:t>един ден</w:t>
      </w:r>
      <w:r w:rsidRPr="0040130B">
        <w:rPr>
          <w:rFonts w:ascii="Times New Roman" w:hAnsi="Times New Roman" w:cs="Times New Roman"/>
          <w:sz w:val="24"/>
          <w:szCs w:val="24"/>
        </w:rPr>
        <w:t xml:space="preserve"> преди провеждане на публичното обсъждане.</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t xml:space="preserve">(3) За постъпилите становища и предложения направени по време на публичното обсъждане на проекта за общинския бюджет, се съставя протокол, който е неразделна част от проекта за общинския бюджет при разглеждането му на заседание на Общински съвет – </w:t>
      </w:r>
      <w:r w:rsidR="003326DC">
        <w:rPr>
          <w:rFonts w:ascii="Times New Roman" w:hAnsi="Times New Roman" w:cs="Times New Roman"/>
          <w:sz w:val="24"/>
          <w:szCs w:val="24"/>
        </w:rPr>
        <w:t>Антоново</w:t>
      </w:r>
      <w:r w:rsidRPr="0040130B">
        <w:rPr>
          <w:rFonts w:ascii="Times New Roman" w:hAnsi="Times New Roman" w:cs="Times New Roman"/>
          <w:sz w:val="24"/>
          <w:szCs w:val="24"/>
        </w:rPr>
        <w:t>.</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r>
      <w:r w:rsidRPr="0040130B">
        <w:rPr>
          <w:rFonts w:ascii="Times New Roman" w:hAnsi="Times New Roman" w:cs="Times New Roman"/>
          <w:b/>
          <w:sz w:val="24"/>
          <w:szCs w:val="24"/>
        </w:rPr>
        <w:t xml:space="preserve">Чл. 30. </w:t>
      </w:r>
      <w:r w:rsidR="00931B2B" w:rsidRPr="00305C0A">
        <w:rPr>
          <w:rFonts w:ascii="Tahoma" w:hAnsi="Tahoma" w:cs="Tahoma"/>
          <w:b/>
          <w:lang w:val="ru-RU"/>
        </w:rPr>
        <w:t>/Изм.</w:t>
      </w:r>
      <w:r w:rsidR="00931B2B" w:rsidRPr="00305C0A">
        <w:rPr>
          <w:rFonts w:ascii="Tahoma" w:hAnsi="Tahoma" w:cs="Tahoma"/>
          <w:b/>
        </w:rPr>
        <w:t xml:space="preserve"> с РШ № 272 от 22.02.2018 г.</w:t>
      </w:r>
      <w:r w:rsidR="00931B2B" w:rsidRPr="00305C0A">
        <w:rPr>
          <w:rFonts w:cs="Tahoma"/>
          <w:b/>
        </w:rPr>
        <w:t>/</w:t>
      </w:r>
      <w:r w:rsidR="00931B2B" w:rsidRPr="00305C0A">
        <w:rPr>
          <w:rFonts w:ascii="Times New Roman" w:hAnsi="Times New Roman" w:cs="Times New Roman"/>
          <w:sz w:val="24"/>
          <w:szCs w:val="24"/>
        </w:rPr>
        <w:t xml:space="preserve"> </w:t>
      </w:r>
      <w:r w:rsidR="00931B2B" w:rsidRPr="00303145">
        <w:rPr>
          <w:rFonts w:ascii="Times New Roman" w:hAnsi="Times New Roman" w:cs="Times New Roman"/>
          <w:color w:val="000000"/>
          <w:sz w:val="24"/>
          <w:szCs w:val="24"/>
        </w:rPr>
        <w:t xml:space="preserve">Срокът за провеждане на публичното обсъждане </w:t>
      </w:r>
      <w:proofErr w:type="gramStart"/>
      <w:r w:rsidR="00931B2B" w:rsidRPr="00303145">
        <w:rPr>
          <w:rFonts w:ascii="Times New Roman" w:hAnsi="Times New Roman" w:cs="Times New Roman"/>
          <w:color w:val="000000"/>
          <w:sz w:val="24"/>
          <w:szCs w:val="24"/>
        </w:rPr>
        <w:t>на проекта</w:t>
      </w:r>
      <w:proofErr w:type="gramEnd"/>
      <w:r w:rsidR="00931B2B" w:rsidRPr="00303145">
        <w:rPr>
          <w:rFonts w:ascii="Times New Roman" w:hAnsi="Times New Roman" w:cs="Times New Roman"/>
          <w:color w:val="000000"/>
          <w:sz w:val="24"/>
          <w:szCs w:val="24"/>
        </w:rPr>
        <w:t xml:space="preserve"> за бюджет за съответната година е до 20 работни дни от обнародването на Закона за държавния бюджет за съответната година</w:t>
      </w:r>
      <w:r w:rsidRPr="0040130B">
        <w:rPr>
          <w:rFonts w:ascii="Times New Roman" w:hAnsi="Times New Roman" w:cs="Times New Roman"/>
          <w:sz w:val="24"/>
          <w:szCs w:val="24"/>
        </w:rPr>
        <w:t>.</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r>
      <w:r w:rsidRPr="0040130B">
        <w:rPr>
          <w:rFonts w:ascii="Times New Roman" w:hAnsi="Times New Roman" w:cs="Times New Roman"/>
          <w:b/>
          <w:sz w:val="24"/>
          <w:szCs w:val="24"/>
        </w:rPr>
        <w:t xml:space="preserve">Чл. 31. </w:t>
      </w:r>
      <w:r w:rsidRPr="0040130B">
        <w:rPr>
          <w:rFonts w:ascii="Times New Roman" w:hAnsi="Times New Roman" w:cs="Times New Roman"/>
          <w:sz w:val="24"/>
          <w:szCs w:val="24"/>
        </w:rPr>
        <w:t xml:space="preserve">Проектът на бюджета се придружава от разчети по показатели по единната бюджетна класификация, определени с указанията по чл. 67, ал. 6 от Закона за публичните финанси, от индикативен годишен разчет за сметките за средства от Европейския съюз и от прогнозите по чл. 25, ал. 2 от настоящата Наредба. </w:t>
      </w:r>
    </w:p>
    <w:p w:rsidR="0040130B" w:rsidRDefault="0040130B" w:rsidP="0040130B">
      <w:pPr>
        <w:jc w:val="both"/>
        <w:rPr>
          <w:rFonts w:ascii="Times New Roman" w:hAnsi="Times New Roman" w:cs="Times New Roman"/>
          <w:sz w:val="24"/>
          <w:szCs w:val="24"/>
        </w:rPr>
      </w:pPr>
      <w:r w:rsidRPr="0040130B">
        <w:rPr>
          <w:rFonts w:ascii="Times New Roman" w:hAnsi="Times New Roman" w:cs="Times New Roman"/>
          <w:b/>
          <w:sz w:val="24"/>
          <w:szCs w:val="24"/>
        </w:rPr>
        <w:tab/>
        <w:t>Чл. 32.</w:t>
      </w:r>
      <w:r w:rsidRPr="0040130B">
        <w:rPr>
          <w:rFonts w:ascii="Times New Roman" w:hAnsi="Times New Roman" w:cs="Times New Roman"/>
          <w:sz w:val="24"/>
          <w:szCs w:val="24"/>
        </w:rPr>
        <w:t xml:space="preserve"> Кметът на Община </w:t>
      </w:r>
      <w:r w:rsidR="00094AFD">
        <w:rPr>
          <w:rFonts w:ascii="Times New Roman" w:hAnsi="Times New Roman" w:cs="Times New Roman"/>
          <w:sz w:val="24"/>
          <w:szCs w:val="24"/>
        </w:rPr>
        <w:t>Антоново</w:t>
      </w:r>
      <w:r w:rsidRPr="0040130B">
        <w:rPr>
          <w:rFonts w:ascii="Times New Roman" w:hAnsi="Times New Roman" w:cs="Times New Roman"/>
          <w:sz w:val="24"/>
          <w:szCs w:val="24"/>
        </w:rPr>
        <w:t xml:space="preserve"> внася в Общинския съвет окончателния проект на бюджета на общината, индикативния годишен разчет за сметките за средства от Европейския съюз и прогнозите по чл. 25, ал. 2 от настоящата Наредба в срок до 20 работни дни от обнародването на Закона за държавния бюджет за съответната година. </w:t>
      </w:r>
    </w:p>
    <w:p w:rsidR="00931B2B" w:rsidRPr="0040130B" w:rsidRDefault="00931B2B" w:rsidP="00931B2B">
      <w:pPr>
        <w:ind w:firstLine="708"/>
        <w:jc w:val="both"/>
        <w:rPr>
          <w:rFonts w:ascii="Times New Roman" w:hAnsi="Times New Roman" w:cs="Times New Roman"/>
          <w:sz w:val="24"/>
          <w:szCs w:val="24"/>
        </w:rPr>
      </w:pPr>
      <w:r w:rsidRPr="0040130B">
        <w:rPr>
          <w:rFonts w:ascii="Times New Roman" w:hAnsi="Times New Roman" w:cs="Times New Roman"/>
          <w:b/>
          <w:sz w:val="24"/>
          <w:szCs w:val="24"/>
        </w:rPr>
        <w:t>Чл. 32</w:t>
      </w:r>
      <w:r>
        <w:rPr>
          <w:rFonts w:ascii="Times New Roman" w:hAnsi="Times New Roman" w:cs="Times New Roman"/>
          <w:b/>
          <w:sz w:val="24"/>
          <w:szCs w:val="24"/>
        </w:rPr>
        <w:t>а</w:t>
      </w:r>
      <w:r w:rsidRPr="0040130B">
        <w:rPr>
          <w:rFonts w:ascii="Times New Roman" w:hAnsi="Times New Roman" w:cs="Times New Roman"/>
          <w:b/>
          <w:sz w:val="24"/>
          <w:szCs w:val="24"/>
        </w:rPr>
        <w:t>.</w:t>
      </w:r>
      <w:r w:rsidRPr="0040130B">
        <w:rPr>
          <w:rFonts w:ascii="Times New Roman" w:hAnsi="Times New Roman" w:cs="Times New Roman"/>
          <w:sz w:val="24"/>
          <w:szCs w:val="24"/>
        </w:rPr>
        <w:t xml:space="preserve"> </w:t>
      </w:r>
      <w:r w:rsidRPr="00305C0A">
        <w:rPr>
          <w:rFonts w:ascii="Tahoma" w:hAnsi="Tahoma" w:cs="Tahoma"/>
          <w:b/>
          <w:lang w:val="ru-RU"/>
        </w:rPr>
        <w:t>/Нов</w:t>
      </w:r>
      <w:r w:rsidRPr="00305C0A">
        <w:rPr>
          <w:rFonts w:ascii="Tahoma" w:hAnsi="Tahoma" w:cs="Tahoma"/>
          <w:b/>
        </w:rPr>
        <w:t xml:space="preserve"> с РШ № 272 от 22.02.2018 г.</w:t>
      </w:r>
      <w:r w:rsidRPr="00305C0A">
        <w:rPr>
          <w:rFonts w:cs="Tahoma"/>
          <w:b/>
        </w:rPr>
        <w:t>/</w:t>
      </w:r>
      <w:r w:rsidRPr="00931B2B">
        <w:rPr>
          <w:rFonts w:ascii="Times New Roman" w:hAnsi="Times New Roman" w:cs="Times New Roman"/>
          <w:color w:val="000000"/>
          <w:sz w:val="24"/>
          <w:szCs w:val="24"/>
        </w:rPr>
        <w:t xml:space="preserve"> </w:t>
      </w:r>
      <w:r w:rsidRPr="00303145">
        <w:rPr>
          <w:rFonts w:ascii="Times New Roman" w:hAnsi="Times New Roman" w:cs="Times New Roman"/>
          <w:color w:val="000000"/>
          <w:sz w:val="24"/>
          <w:szCs w:val="24"/>
        </w:rPr>
        <w:t xml:space="preserve">Кметът на общината изпраща проекта </w:t>
      </w:r>
      <w:proofErr w:type="gramStart"/>
      <w:r w:rsidRPr="00303145">
        <w:rPr>
          <w:rFonts w:ascii="Times New Roman" w:hAnsi="Times New Roman" w:cs="Times New Roman"/>
          <w:color w:val="000000"/>
          <w:sz w:val="24"/>
          <w:szCs w:val="24"/>
        </w:rPr>
        <w:t>на бюджета</w:t>
      </w:r>
      <w:proofErr w:type="gramEnd"/>
      <w:r w:rsidRPr="00303145">
        <w:rPr>
          <w:rFonts w:ascii="Times New Roman" w:hAnsi="Times New Roman" w:cs="Times New Roman"/>
          <w:color w:val="000000"/>
          <w:sz w:val="24"/>
          <w:szCs w:val="24"/>
        </w:rPr>
        <w:t xml:space="preserve"> на общината за съгласуване от министъра на финансите, ако общината е в процедура по финансово оздравяване</w:t>
      </w:r>
      <w:r>
        <w:rPr>
          <w:rFonts w:ascii="Times New Roman" w:hAnsi="Times New Roman" w:cs="Times New Roman"/>
          <w:color w:val="000000"/>
          <w:sz w:val="24"/>
          <w:szCs w:val="24"/>
        </w:rPr>
        <w:t>.</w:t>
      </w:r>
    </w:p>
    <w:p w:rsidR="0040130B" w:rsidRPr="0040130B" w:rsidRDefault="0040130B" w:rsidP="0040130B">
      <w:pPr>
        <w:ind w:firstLine="708"/>
        <w:jc w:val="center"/>
        <w:rPr>
          <w:rFonts w:ascii="Times New Roman" w:hAnsi="Times New Roman" w:cs="Times New Roman"/>
          <w:b/>
          <w:sz w:val="24"/>
          <w:szCs w:val="24"/>
        </w:rPr>
      </w:pPr>
      <w:r w:rsidRPr="0040130B">
        <w:rPr>
          <w:rFonts w:ascii="Times New Roman" w:hAnsi="Times New Roman" w:cs="Times New Roman"/>
          <w:b/>
          <w:sz w:val="24"/>
          <w:szCs w:val="24"/>
        </w:rPr>
        <w:t>Раздел VІ</w:t>
      </w:r>
    </w:p>
    <w:p w:rsidR="0040130B" w:rsidRPr="0040130B" w:rsidRDefault="0040130B" w:rsidP="0040130B">
      <w:pPr>
        <w:ind w:firstLine="708"/>
        <w:jc w:val="center"/>
        <w:rPr>
          <w:rFonts w:ascii="Times New Roman" w:hAnsi="Times New Roman" w:cs="Times New Roman"/>
          <w:b/>
          <w:sz w:val="24"/>
          <w:szCs w:val="24"/>
        </w:rPr>
      </w:pPr>
      <w:r w:rsidRPr="0040130B">
        <w:rPr>
          <w:rFonts w:ascii="Times New Roman" w:hAnsi="Times New Roman" w:cs="Times New Roman"/>
          <w:b/>
          <w:sz w:val="24"/>
          <w:szCs w:val="24"/>
        </w:rPr>
        <w:lastRenderedPageBreak/>
        <w:t>Приемане на бюджета на общината</w:t>
      </w:r>
    </w:p>
    <w:p w:rsidR="0040130B" w:rsidRPr="0040130B" w:rsidRDefault="0040130B" w:rsidP="0040130B">
      <w:pPr>
        <w:ind w:left="360" w:firstLine="348"/>
        <w:jc w:val="both"/>
        <w:rPr>
          <w:rFonts w:ascii="Times New Roman" w:hAnsi="Times New Roman" w:cs="Times New Roman"/>
          <w:sz w:val="24"/>
          <w:szCs w:val="24"/>
        </w:rPr>
      </w:pPr>
      <w:r w:rsidRPr="0040130B">
        <w:rPr>
          <w:rFonts w:ascii="Times New Roman" w:hAnsi="Times New Roman" w:cs="Times New Roman"/>
          <w:b/>
          <w:sz w:val="24"/>
          <w:szCs w:val="24"/>
        </w:rPr>
        <w:t>Чл. 33.</w:t>
      </w:r>
      <w:r w:rsidRPr="0040130B">
        <w:rPr>
          <w:rFonts w:ascii="Times New Roman" w:hAnsi="Times New Roman" w:cs="Times New Roman"/>
          <w:sz w:val="24"/>
          <w:szCs w:val="24"/>
        </w:rPr>
        <w:t xml:space="preserve"> (1) Проектът на бюджет се разглежда от Общински съвет – </w:t>
      </w:r>
      <w:r w:rsidR="0060604F">
        <w:rPr>
          <w:rFonts w:ascii="Times New Roman" w:hAnsi="Times New Roman" w:cs="Times New Roman"/>
          <w:sz w:val="24"/>
          <w:szCs w:val="24"/>
        </w:rPr>
        <w:t>Антоново</w:t>
      </w:r>
      <w:r w:rsidRPr="0040130B">
        <w:rPr>
          <w:rFonts w:ascii="Times New Roman" w:hAnsi="Times New Roman" w:cs="Times New Roman"/>
          <w:sz w:val="24"/>
          <w:szCs w:val="24"/>
        </w:rPr>
        <w:t xml:space="preserve">. Разглеждането започва от Постоянните комисии на Общински съвет – </w:t>
      </w:r>
      <w:r w:rsidR="0060604F">
        <w:rPr>
          <w:rFonts w:ascii="Times New Roman" w:hAnsi="Times New Roman" w:cs="Times New Roman"/>
          <w:sz w:val="24"/>
          <w:szCs w:val="24"/>
        </w:rPr>
        <w:t>Антоново</w:t>
      </w:r>
      <w:r w:rsidRPr="0040130B">
        <w:rPr>
          <w:rFonts w:ascii="Times New Roman" w:hAnsi="Times New Roman" w:cs="Times New Roman"/>
          <w:sz w:val="24"/>
          <w:szCs w:val="24"/>
        </w:rPr>
        <w:t xml:space="preserve">, които дават становище по него в съответствие с Правилника за организация и дейността на </w:t>
      </w:r>
      <w:r w:rsidR="0060604F">
        <w:rPr>
          <w:rFonts w:ascii="Times New Roman" w:hAnsi="Times New Roman" w:cs="Times New Roman"/>
          <w:sz w:val="24"/>
          <w:szCs w:val="24"/>
        </w:rPr>
        <w:t>О</w:t>
      </w:r>
      <w:r w:rsidRPr="0040130B">
        <w:rPr>
          <w:rFonts w:ascii="Times New Roman" w:hAnsi="Times New Roman" w:cs="Times New Roman"/>
          <w:sz w:val="24"/>
          <w:szCs w:val="24"/>
        </w:rPr>
        <w:t>бщински съвет</w:t>
      </w:r>
      <w:r w:rsidR="0060604F">
        <w:rPr>
          <w:rFonts w:ascii="Times New Roman" w:hAnsi="Times New Roman" w:cs="Times New Roman"/>
          <w:sz w:val="24"/>
          <w:szCs w:val="24"/>
        </w:rPr>
        <w:t xml:space="preserve"> - Антоново</w:t>
      </w:r>
      <w:r w:rsidRPr="0040130B">
        <w:rPr>
          <w:rFonts w:ascii="Times New Roman" w:hAnsi="Times New Roman" w:cs="Times New Roman"/>
          <w:sz w:val="24"/>
          <w:szCs w:val="24"/>
        </w:rPr>
        <w:t>.</w:t>
      </w:r>
    </w:p>
    <w:p w:rsidR="0040130B" w:rsidRPr="0040130B" w:rsidRDefault="0040130B" w:rsidP="0040130B">
      <w:pPr>
        <w:ind w:left="360" w:firstLine="348"/>
        <w:jc w:val="both"/>
        <w:rPr>
          <w:rFonts w:ascii="Times New Roman" w:hAnsi="Times New Roman" w:cs="Times New Roman"/>
          <w:sz w:val="24"/>
          <w:szCs w:val="24"/>
        </w:rPr>
      </w:pPr>
      <w:r w:rsidRPr="0040130B">
        <w:rPr>
          <w:rFonts w:ascii="Times New Roman" w:hAnsi="Times New Roman" w:cs="Times New Roman"/>
          <w:sz w:val="24"/>
          <w:szCs w:val="24"/>
        </w:rPr>
        <w:t xml:space="preserve">(2) Общинският съвет приема с решение бюджета на Общината по показателите по чл. 16, ал. 1 от настоящата Наредба, в срок до 15 работни дни от внасянето му от кмета. Размерите на бюджетните взаимоотношения с държавния бюджет трябва да съответстват на приетите със Закона за държавния бюджет за съответната година, както и на други, </w:t>
      </w:r>
      <w:proofErr w:type="spellStart"/>
      <w:r w:rsidRPr="0040130B">
        <w:rPr>
          <w:rFonts w:ascii="Times New Roman" w:hAnsi="Times New Roman" w:cs="Times New Roman"/>
          <w:sz w:val="24"/>
          <w:szCs w:val="24"/>
        </w:rPr>
        <w:t>относими</w:t>
      </w:r>
      <w:proofErr w:type="spellEnd"/>
      <w:r w:rsidRPr="0040130B">
        <w:rPr>
          <w:rFonts w:ascii="Times New Roman" w:hAnsi="Times New Roman" w:cs="Times New Roman"/>
          <w:sz w:val="24"/>
          <w:szCs w:val="24"/>
        </w:rPr>
        <w:t xml:space="preserve"> за Община </w:t>
      </w:r>
      <w:r w:rsidR="001852FF">
        <w:rPr>
          <w:rFonts w:ascii="Times New Roman" w:hAnsi="Times New Roman" w:cs="Times New Roman"/>
          <w:sz w:val="24"/>
          <w:szCs w:val="24"/>
        </w:rPr>
        <w:t>Антоново</w:t>
      </w:r>
      <w:r w:rsidRPr="0040130B">
        <w:rPr>
          <w:rFonts w:ascii="Times New Roman" w:hAnsi="Times New Roman" w:cs="Times New Roman"/>
          <w:sz w:val="24"/>
          <w:szCs w:val="24"/>
        </w:rPr>
        <w:t xml:space="preserve"> показатели и разпоредби. </w:t>
      </w:r>
    </w:p>
    <w:p w:rsidR="0040130B" w:rsidRPr="008B17FF" w:rsidRDefault="0040130B" w:rsidP="0040130B">
      <w:pPr>
        <w:ind w:left="360" w:firstLine="348"/>
        <w:jc w:val="both"/>
        <w:rPr>
          <w:rFonts w:ascii="Times New Roman" w:hAnsi="Times New Roman" w:cs="Times New Roman"/>
          <w:sz w:val="24"/>
          <w:szCs w:val="24"/>
        </w:rPr>
      </w:pPr>
      <w:r w:rsidRPr="008B17FF">
        <w:rPr>
          <w:rFonts w:ascii="Times New Roman" w:hAnsi="Times New Roman" w:cs="Times New Roman"/>
          <w:sz w:val="24"/>
          <w:szCs w:val="24"/>
        </w:rPr>
        <w:t xml:space="preserve">(3) С решението по ал. 2 Общинският съвет одобрява и: </w:t>
      </w:r>
    </w:p>
    <w:p w:rsidR="0040130B" w:rsidRPr="008B17FF" w:rsidRDefault="006D37B3" w:rsidP="006D37B3">
      <w:pPr>
        <w:pStyle w:val="1"/>
        <w:ind w:left="360"/>
        <w:jc w:val="both"/>
      </w:pPr>
      <w:r w:rsidRPr="008B17FF">
        <w:t xml:space="preserve">1. </w:t>
      </w:r>
      <w:r w:rsidR="008B17FF" w:rsidRPr="00305C0A">
        <w:rPr>
          <w:rFonts w:ascii="Tahoma" w:hAnsi="Tahoma" w:cs="Tahoma"/>
          <w:b/>
        </w:rPr>
        <w:t>/Изм. с РШ № 272</w:t>
      </w:r>
      <w:r w:rsidR="008B17FF" w:rsidRPr="00305C0A">
        <w:rPr>
          <w:rFonts w:ascii="Tahoma" w:hAnsi="Tahoma" w:cs="Tahoma"/>
          <w:b/>
          <w:sz w:val="22"/>
          <w:szCs w:val="22"/>
        </w:rPr>
        <w:t xml:space="preserve"> от 22.02.2018 г.</w:t>
      </w:r>
      <w:r w:rsidR="008B17FF" w:rsidRPr="00305C0A">
        <w:rPr>
          <w:rFonts w:cs="Tahoma"/>
          <w:b/>
          <w:sz w:val="22"/>
          <w:szCs w:val="22"/>
        </w:rPr>
        <w:t>/</w:t>
      </w:r>
      <w:r w:rsidR="008B17FF" w:rsidRPr="008B17FF">
        <w:rPr>
          <w:color w:val="000000"/>
        </w:rPr>
        <w:t xml:space="preserve"> </w:t>
      </w:r>
      <w:r w:rsidR="0040130B" w:rsidRPr="008B17FF">
        <w:t xml:space="preserve">максималния размер на новите задължения за разходи, които могат да бъдат натрупани през годината по бюджета на общината, като наличните към края на годината задължения за разходи не могат да надвишават </w:t>
      </w:r>
      <w:r w:rsidR="008B17FF" w:rsidRPr="008B17FF">
        <w:t>15</w:t>
      </w:r>
      <w:r w:rsidR="0040130B" w:rsidRPr="008B17FF">
        <w:t xml:space="preserve"> на сто от средногодишния размер на отчетените разходи за последните четири години; ограничението не се прилага за задължения за разходи, финансирани за сметка на помощи и дарения;</w:t>
      </w:r>
    </w:p>
    <w:p w:rsidR="0040130B" w:rsidRPr="0040130B" w:rsidRDefault="006D37B3" w:rsidP="006D37B3">
      <w:pPr>
        <w:pStyle w:val="1"/>
        <w:ind w:left="360"/>
        <w:jc w:val="both"/>
      </w:pPr>
      <w:r>
        <w:t xml:space="preserve">2. </w:t>
      </w:r>
      <w:r w:rsidR="008B17FF" w:rsidRPr="00305C0A">
        <w:rPr>
          <w:rFonts w:ascii="Tahoma" w:hAnsi="Tahoma" w:cs="Tahoma"/>
          <w:b/>
          <w:lang w:val="ru-RU"/>
        </w:rPr>
        <w:t>/Изм.</w:t>
      </w:r>
      <w:r w:rsidR="008B17FF" w:rsidRPr="00305C0A">
        <w:rPr>
          <w:rFonts w:ascii="Tahoma" w:hAnsi="Tahoma" w:cs="Tahoma"/>
          <w:b/>
        </w:rPr>
        <w:t xml:space="preserve"> с РШ № 272</w:t>
      </w:r>
      <w:r w:rsidR="008B17FF" w:rsidRPr="00305C0A">
        <w:rPr>
          <w:rFonts w:ascii="Tahoma" w:hAnsi="Tahoma" w:cs="Tahoma"/>
          <w:b/>
          <w:sz w:val="22"/>
          <w:szCs w:val="22"/>
        </w:rPr>
        <w:t xml:space="preserve"> от 22.02.2018 г.</w:t>
      </w:r>
      <w:r w:rsidR="008B17FF" w:rsidRPr="00305C0A">
        <w:rPr>
          <w:rFonts w:cs="Tahoma"/>
          <w:b/>
          <w:sz w:val="22"/>
          <w:szCs w:val="22"/>
        </w:rPr>
        <w:t>/</w:t>
      </w:r>
      <w:r w:rsidR="008B17FF" w:rsidRPr="00931B2B">
        <w:rPr>
          <w:color w:val="000000"/>
        </w:rPr>
        <w:t xml:space="preserve"> </w:t>
      </w:r>
      <w:r w:rsidR="0040130B" w:rsidRPr="0040130B">
        <w:t xml:space="preserve">максималния размер на ангажиментите за разходи, които могат да бъдат поети през годината, като наличните към края на годината поети ангажименти за разходи не могат да надвишават </w:t>
      </w:r>
      <w:r w:rsidR="008B17FF">
        <w:t>50</w:t>
      </w:r>
      <w:r w:rsidR="0040130B" w:rsidRPr="0040130B">
        <w:t xml:space="preserve"> на сто от средногодишния размер на отчетените разходи за последните четири години; ограничението не се прилага за ангажименти за разходи, финансирани за сметка на помощи и дарения; </w:t>
      </w:r>
    </w:p>
    <w:p w:rsidR="0040130B" w:rsidRPr="0040130B" w:rsidRDefault="006D37B3" w:rsidP="006D37B3">
      <w:pPr>
        <w:pStyle w:val="1"/>
        <w:ind w:left="360"/>
        <w:jc w:val="both"/>
      </w:pPr>
      <w:r>
        <w:t xml:space="preserve">3. </w:t>
      </w:r>
      <w:r w:rsidR="0040130B" w:rsidRPr="0040130B">
        <w:t>размера на просрочените задължения от предходната година, които ще бъдат разплатени от бюджета за текущата година;</w:t>
      </w:r>
    </w:p>
    <w:p w:rsidR="0040130B" w:rsidRPr="0040130B" w:rsidRDefault="006D37B3" w:rsidP="006D37B3">
      <w:pPr>
        <w:pStyle w:val="1"/>
        <w:ind w:left="360"/>
        <w:jc w:val="both"/>
      </w:pPr>
      <w:r>
        <w:t xml:space="preserve">4. </w:t>
      </w:r>
      <w:r w:rsidR="0040130B" w:rsidRPr="0040130B">
        <w:t>размера на просрочените</w:t>
      </w:r>
      <w:r w:rsidR="0040130B" w:rsidRPr="0040130B">
        <w:rPr>
          <w:lang w:val="ru-RU"/>
        </w:rPr>
        <w:t xml:space="preserve"> </w:t>
      </w:r>
      <w:r w:rsidR="0040130B" w:rsidRPr="0040130B">
        <w:t>вземания, които се предвижда да бъдат събрани през бюджетната година;</w:t>
      </w:r>
    </w:p>
    <w:p w:rsidR="0040130B" w:rsidRPr="0040130B" w:rsidRDefault="006D37B3" w:rsidP="006D37B3">
      <w:pPr>
        <w:pStyle w:val="1"/>
        <w:ind w:left="360"/>
        <w:jc w:val="both"/>
      </w:pPr>
      <w:r>
        <w:t xml:space="preserve">5. </w:t>
      </w:r>
      <w:r w:rsidR="0040130B" w:rsidRPr="0040130B">
        <w:t>лимита за поемане на нов общински дълг, максималния размер на общинския дълг и на общинските гаранции към края на бюджетната година;</w:t>
      </w:r>
    </w:p>
    <w:p w:rsidR="0040130B" w:rsidRPr="008B17FF" w:rsidRDefault="006D37B3" w:rsidP="006D37B3">
      <w:pPr>
        <w:pStyle w:val="1"/>
        <w:ind w:left="360"/>
        <w:jc w:val="both"/>
      </w:pPr>
      <w:r w:rsidRPr="008B17FF">
        <w:t>6.</w:t>
      </w:r>
      <w:r w:rsidR="008B17FF" w:rsidRPr="008B17FF">
        <w:rPr>
          <w:rFonts w:ascii="Tahoma" w:hAnsi="Tahoma" w:cs="Tahoma"/>
          <w:b/>
          <w:color w:val="FF0000"/>
        </w:rPr>
        <w:t xml:space="preserve"> </w:t>
      </w:r>
      <w:r w:rsidR="008B17FF" w:rsidRPr="00305C0A">
        <w:rPr>
          <w:rFonts w:ascii="Tahoma" w:hAnsi="Tahoma" w:cs="Tahoma"/>
          <w:b/>
        </w:rPr>
        <w:t>/Доп. с РШ № 272</w:t>
      </w:r>
      <w:r w:rsidR="008B17FF" w:rsidRPr="00305C0A">
        <w:rPr>
          <w:rFonts w:ascii="Tahoma" w:hAnsi="Tahoma" w:cs="Tahoma"/>
          <w:b/>
          <w:sz w:val="22"/>
          <w:szCs w:val="22"/>
        </w:rPr>
        <w:t xml:space="preserve"> от 22.02.2018 г.</w:t>
      </w:r>
      <w:r w:rsidR="008B17FF" w:rsidRPr="00305C0A">
        <w:rPr>
          <w:rFonts w:cs="Tahoma"/>
          <w:b/>
          <w:sz w:val="22"/>
          <w:szCs w:val="22"/>
        </w:rPr>
        <w:t>/</w:t>
      </w:r>
      <w:r w:rsidR="008B17FF" w:rsidRPr="008B17FF">
        <w:rPr>
          <w:color w:val="000000"/>
        </w:rPr>
        <w:t xml:space="preserve"> </w:t>
      </w:r>
      <w:r w:rsidRPr="008B17FF">
        <w:t xml:space="preserve"> </w:t>
      </w:r>
      <w:r w:rsidR="0040130B" w:rsidRPr="008B17FF">
        <w:t>разчетите за</w:t>
      </w:r>
      <w:r w:rsidR="008B17FF" w:rsidRPr="008B17FF">
        <w:rPr>
          <w:color w:val="000000"/>
        </w:rPr>
        <w:t xml:space="preserve"> финансиране на капиталови разходи, включително</w:t>
      </w:r>
      <w:r w:rsidR="0040130B" w:rsidRPr="008B17FF">
        <w:t xml:space="preserve"> разпределението на целевата субсидия за капиталови разходи, определена със закона за държавния бюджет за съответната година, по обекти за строителство и основен ремонт, за придобиване на материални и нематериални дълготрайни активи и за проучвателни и проектни работи, включително за съфинансиране и за плащания по заеми за капиталови разходи;</w:t>
      </w:r>
    </w:p>
    <w:p w:rsidR="0040130B" w:rsidRPr="0040130B" w:rsidRDefault="006D37B3" w:rsidP="006D37B3">
      <w:pPr>
        <w:pStyle w:val="1"/>
        <w:ind w:left="360"/>
        <w:jc w:val="both"/>
      </w:pPr>
      <w:r>
        <w:t xml:space="preserve">7. </w:t>
      </w:r>
      <w:r w:rsidR="0040130B" w:rsidRPr="0040130B">
        <w:t>други показатели, включително такива, определени в закона за държавния бюджет за съответната година;</w:t>
      </w:r>
    </w:p>
    <w:p w:rsidR="0040130B" w:rsidRPr="0040130B" w:rsidRDefault="006D37B3" w:rsidP="006D37B3">
      <w:pPr>
        <w:pStyle w:val="1"/>
        <w:ind w:left="360"/>
        <w:jc w:val="both"/>
      </w:pPr>
      <w:r>
        <w:t xml:space="preserve">8. </w:t>
      </w:r>
      <w:r w:rsidR="0040130B" w:rsidRPr="0040130B">
        <w:t>индикативен годишен разчет за сметките за средства от Европейския съюз;</w:t>
      </w:r>
    </w:p>
    <w:p w:rsidR="0040130B" w:rsidRPr="0040130B" w:rsidRDefault="006D37B3" w:rsidP="006D37B3">
      <w:pPr>
        <w:pStyle w:val="1"/>
        <w:ind w:left="360"/>
        <w:jc w:val="both"/>
      </w:pPr>
      <w:r>
        <w:t xml:space="preserve">9. </w:t>
      </w:r>
      <w:r w:rsidR="0040130B" w:rsidRPr="0040130B">
        <w:t>актуализирана бюджетна прогноза.</w:t>
      </w:r>
    </w:p>
    <w:p w:rsidR="0040130B" w:rsidRPr="0040130B" w:rsidRDefault="0040130B" w:rsidP="0040130B">
      <w:pPr>
        <w:ind w:firstLine="360"/>
        <w:jc w:val="both"/>
        <w:rPr>
          <w:rFonts w:ascii="Times New Roman" w:hAnsi="Times New Roman" w:cs="Times New Roman"/>
          <w:sz w:val="24"/>
          <w:szCs w:val="24"/>
        </w:rPr>
      </w:pPr>
      <w:r w:rsidRPr="0040130B">
        <w:rPr>
          <w:rFonts w:ascii="Times New Roman" w:hAnsi="Times New Roman" w:cs="Times New Roman"/>
          <w:sz w:val="24"/>
          <w:szCs w:val="24"/>
        </w:rPr>
        <w:t xml:space="preserve">(4) Целевата субсидия за капиталови разходи по ал. 3, т.6, определена със Закона за държавния бюджет за съответната година, може да се разпределя за делегирани от държавата дейности и/или за местни дейности. За сметка на тази субсидия могат да се предвиждат капиталови разходи и за делегираните бюджети. Разпределението й се одобрява с решение на Общинския съвет. </w:t>
      </w:r>
    </w:p>
    <w:p w:rsidR="00FE07C2" w:rsidRDefault="00FE07C2" w:rsidP="0040130B">
      <w:pPr>
        <w:ind w:firstLine="360"/>
        <w:jc w:val="both"/>
        <w:rPr>
          <w:rFonts w:ascii="Times New Roman" w:hAnsi="Times New Roman" w:cs="Times New Roman"/>
          <w:sz w:val="24"/>
          <w:szCs w:val="24"/>
        </w:rPr>
      </w:pPr>
      <w:r w:rsidRPr="0040130B">
        <w:rPr>
          <w:rFonts w:ascii="Times New Roman" w:hAnsi="Times New Roman" w:cs="Times New Roman"/>
          <w:sz w:val="24"/>
          <w:szCs w:val="24"/>
        </w:rPr>
        <w:t xml:space="preserve">(5) </w:t>
      </w:r>
      <w:r w:rsidRPr="00305C0A">
        <w:rPr>
          <w:rFonts w:ascii="Tahoma" w:hAnsi="Tahoma" w:cs="Tahoma"/>
          <w:b/>
          <w:lang w:val="ru-RU"/>
        </w:rPr>
        <w:t>/Нова</w:t>
      </w:r>
      <w:r w:rsidRPr="00305C0A">
        <w:rPr>
          <w:rFonts w:ascii="Tahoma" w:hAnsi="Tahoma" w:cs="Tahoma"/>
          <w:b/>
        </w:rPr>
        <w:t xml:space="preserve"> с РШ № 272 от 22.02.2018 г.</w:t>
      </w:r>
      <w:r w:rsidRPr="00305C0A">
        <w:rPr>
          <w:rFonts w:cs="Tahoma"/>
          <w:b/>
        </w:rPr>
        <w:t>/</w:t>
      </w:r>
      <w:r w:rsidRPr="00FE07C2">
        <w:rPr>
          <w:rFonts w:ascii="Times New Roman" w:hAnsi="Times New Roman" w:cs="Times New Roman"/>
          <w:color w:val="000000"/>
          <w:sz w:val="24"/>
          <w:szCs w:val="24"/>
        </w:rPr>
        <w:t xml:space="preserve"> </w:t>
      </w:r>
      <w:r w:rsidRPr="00303145">
        <w:rPr>
          <w:rFonts w:ascii="Times New Roman" w:hAnsi="Times New Roman" w:cs="Times New Roman"/>
          <w:color w:val="000000"/>
          <w:sz w:val="24"/>
          <w:szCs w:val="24"/>
        </w:rPr>
        <w:t>При разглеждането от общинския съвет на бюджета на община в процедура по финансово оздравяване се обсъжда и становището на министъра на финансите по проекта на бюджет на общината.</w:t>
      </w:r>
    </w:p>
    <w:p w:rsidR="0040130B" w:rsidRPr="0040130B" w:rsidRDefault="00FE07C2" w:rsidP="0040130B">
      <w:pPr>
        <w:ind w:firstLine="360"/>
        <w:jc w:val="both"/>
        <w:rPr>
          <w:rFonts w:ascii="Times New Roman" w:hAnsi="Times New Roman" w:cs="Times New Roman"/>
          <w:sz w:val="24"/>
          <w:szCs w:val="24"/>
          <w:lang w:val="ru-RU"/>
        </w:rPr>
      </w:pPr>
      <w:r>
        <w:rPr>
          <w:rFonts w:ascii="Times New Roman" w:hAnsi="Times New Roman" w:cs="Times New Roman"/>
          <w:sz w:val="24"/>
          <w:szCs w:val="24"/>
        </w:rPr>
        <w:lastRenderedPageBreak/>
        <w:t>(6</w:t>
      </w:r>
      <w:r w:rsidR="0040130B" w:rsidRPr="0040130B">
        <w:rPr>
          <w:rFonts w:ascii="Times New Roman" w:hAnsi="Times New Roman" w:cs="Times New Roman"/>
          <w:sz w:val="24"/>
          <w:szCs w:val="24"/>
        </w:rPr>
        <w:t xml:space="preserve">) </w:t>
      </w:r>
      <w:r w:rsidRPr="00305C0A">
        <w:rPr>
          <w:rFonts w:ascii="Tahoma" w:hAnsi="Tahoma" w:cs="Tahoma"/>
          <w:b/>
        </w:rPr>
        <w:t>/Изм. с РШ № 272 от 22.02.2018 г.</w:t>
      </w:r>
      <w:r w:rsidRPr="00305C0A">
        <w:rPr>
          <w:rFonts w:cs="Tahoma"/>
          <w:b/>
        </w:rPr>
        <w:t>/</w:t>
      </w:r>
      <w:r w:rsidRPr="008B17FF">
        <w:rPr>
          <w:rFonts w:ascii="Times New Roman" w:hAnsi="Times New Roman" w:cs="Times New Roman"/>
          <w:color w:val="000000"/>
          <w:sz w:val="24"/>
          <w:szCs w:val="24"/>
        </w:rPr>
        <w:t xml:space="preserve"> </w:t>
      </w:r>
      <w:r w:rsidR="0040130B" w:rsidRPr="0040130B">
        <w:rPr>
          <w:rFonts w:ascii="Times New Roman" w:hAnsi="Times New Roman" w:cs="Times New Roman"/>
          <w:sz w:val="24"/>
          <w:szCs w:val="24"/>
        </w:rPr>
        <w:t xml:space="preserve">Със Закона за държавния бюджет за съответната година може да се определи: </w:t>
      </w:r>
    </w:p>
    <w:p w:rsidR="0040130B" w:rsidRPr="0040130B" w:rsidRDefault="006D37B3" w:rsidP="006D37B3">
      <w:pPr>
        <w:pStyle w:val="1"/>
        <w:ind w:left="360"/>
        <w:jc w:val="both"/>
      </w:pPr>
      <w:r>
        <w:t xml:space="preserve">1. </w:t>
      </w:r>
      <w:r w:rsidR="0040130B" w:rsidRPr="0040130B">
        <w:t>Друг размер на ограниченията по ал. 3, т. 1 и 2;</w:t>
      </w:r>
    </w:p>
    <w:p w:rsidR="0040130B" w:rsidRPr="0040130B" w:rsidRDefault="006D37B3" w:rsidP="006D37B3">
      <w:pPr>
        <w:pStyle w:val="1"/>
        <w:ind w:left="360"/>
        <w:jc w:val="both"/>
      </w:pPr>
      <w:r>
        <w:t xml:space="preserve">2. </w:t>
      </w:r>
      <w:r w:rsidR="0040130B" w:rsidRPr="0040130B">
        <w:t>Общинските бюджети да включват и други показатели.</w:t>
      </w:r>
    </w:p>
    <w:p w:rsidR="00FE07C2" w:rsidRDefault="00FE07C2" w:rsidP="00FE07C2">
      <w:pPr>
        <w:spacing w:after="0"/>
        <w:ind w:firstLine="360"/>
        <w:jc w:val="both"/>
        <w:rPr>
          <w:rFonts w:ascii="Times New Roman" w:hAnsi="Times New Roman" w:cs="Times New Roman"/>
          <w:sz w:val="24"/>
          <w:szCs w:val="24"/>
        </w:rPr>
      </w:pPr>
    </w:p>
    <w:p w:rsidR="0040130B" w:rsidRDefault="00FE07C2" w:rsidP="0040130B">
      <w:pPr>
        <w:ind w:firstLine="360"/>
        <w:jc w:val="both"/>
        <w:rPr>
          <w:rFonts w:ascii="Times New Roman" w:hAnsi="Times New Roman" w:cs="Times New Roman"/>
          <w:sz w:val="24"/>
          <w:szCs w:val="24"/>
        </w:rPr>
      </w:pPr>
      <w:r>
        <w:rPr>
          <w:rFonts w:ascii="Times New Roman" w:hAnsi="Times New Roman" w:cs="Times New Roman"/>
          <w:sz w:val="24"/>
          <w:szCs w:val="24"/>
        </w:rPr>
        <w:t>(7</w:t>
      </w:r>
      <w:r w:rsidR="0040130B" w:rsidRPr="0040130B">
        <w:rPr>
          <w:rFonts w:ascii="Times New Roman" w:hAnsi="Times New Roman" w:cs="Times New Roman"/>
          <w:sz w:val="24"/>
          <w:szCs w:val="24"/>
        </w:rPr>
        <w:t xml:space="preserve">) </w:t>
      </w:r>
      <w:r w:rsidRPr="00305C0A">
        <w:rPr>
          <w:rFonts w:ascii="Tahoma" w:hAnsi="Tahoma" w:cs="Tahoma"/>
          <w:b/>
        </w:rPr>
        <w:t>/Изм. с РШ № 272 от 22.02.2018 г.</w:t>
      </w:r>
      <w:r w:rsidRPr="00305C0A">
        <w:rPr>
          <w:rFonts w:cs="Tahoma"/>
          <w:b/>
        </w:rPr>
        <w:t>/</w:t>
      </w:r>
      <w:r w:rsidRPr="00305C0A">
        <w:rPr>
          <w:rFonts w:ascii="Times New Roman" w:hAnsi="Times New Roman" w:cs="Times New Roman"/>
          <w:sz w:val="24"/>
          <w:szCs w:val="24"/>
        </w:rPr>
        <w:t xml:space="preserve"> </w:t>
      </w:r>
      <w:r w:rsidRPr="00305C0A">
        <w:t xml:space="preserve"> </w:t>
      </w:r>
      <w:r w:rsidR="0040130B" w:rsidRPr="0040130B">
        <w:rPr>
          <w:rFonts w:ascii="Times New Roman" w:hAnsi="Times New Roman" w:cs="Times New Roman"/>
          <w:sz w:val="24"/>
          <w:szCs w:val="24"/>
        </w:rPr>
        <w:t xml:space="preserve">Бюджетът на общината се разпределя по тримесечия и разпределението се утвърждава от кмета на Община </w:t>
      </w:r>
      <w:r w:rsidR="001852FF">
        <w:rPr>
          <w:rFonts w:ascii="Times New Roman" w:hAnsi="Times New Roman" w:cs="Times New Roman"/>
          <w:sz w:val="24"/>
          <w:szCs w:val="24"/>
        </w:rPr>
        <w:t>Антоново</w:t>
      </w:r>
      <w:r w:rsidR="0040130B" w:rsidRPr="0040130B">
        <w:rPr>
          <w:rFonts w:ascii="Times New Roman" w:hAnsi="Times New Roman" w:cs="Times New Roman"/>
          <w:sz w:val="24"/>
          <w:szCs w:val="24"/>
        </w:rPr>
        <w:t xml:space="preserve">. </w:t>
      </w:r>
    </w:p>
    <w:p w:rsidR="00FE07C2" w:rsidRDefault="00FE07C2" w:rsidP="00FE07C2">
      <w:pPr>
        <w:tabs>
          <w:tab w:val="left" w:pos="567"/>
        </w:tabs>
        <w:spacing w:after="0"/>
        <w:jc w:val="both"/>
        <w:textAlignment w:val="center"/>
        <w:rPr>
          <w:rFonts w:ascii="Times New Roman" w:hAnsi="Times New Roman" w:cs="Times New Roman"/>
          <w:color w:val="000000"/>
          <w:sz w:val="24"/>
          <w:szCs w:val="24"/>
        </w:rPr>
      </w:pPr>
      <w:r>
        <w:rPr>
          <w:rFonts w:ascii="Times New Roman" w:hAnsi="Times New Roman" w:cs="Times New Roman"/>
          <w:color w:val="000000"/>
          <w:sz w:val="24"/>
          <w:szCs w:val="24"/>
        </w:rPr>
        <w:tab/>
      </w:r>
      <w:r w:rsidRPr="00303145">
        <w:rPr>
          <w:rFonts w:ascii="Times New Roman" w:hAnsi="Times New Roman" w:cs="Times New Roman"/>
          <w:color w:val="000000"/>
          <w:sz w:val="24"/>
          <w:szCs w:val="24"/>
        </w:rPr>
        <w:t xml:space="preserve"> (8) </w:t>
      </w:r>
      <w:r w:rsidRPr="00305C0A">
        <w:rPr>
          <w:rFonts w:ascii="Tahoma" w:hAnsi="Tahoma" w:cs="Tahoma"/>
          <w:b/>
          <w:lang w:val="ru-RU"/>
        </w:rPr>
        <w:t>/Нова</w:t>
      </w:r>
      <w:r w:rsidRPr="00305C0A">
        <w:rPr>
          <w:rFonts w:ascii="Tahoma" w:hAnsi="Tahoma" w:cs="Tahoma"/>
          <w:b/>
        </w:rPr>
        <w:t xml:space="preserve"> с РШ № 272 от 22.02.2018 г.</w:t>
      </w:r>
      <w:r w:rsidRPr="00305C0A">
        <w:rPr>
          <w:rFonts w:cs="Tahoma"/>
          <w:b/>
        </w:rPr>
        <w:t>/</w:t>
      </w:r>
      <w:r w:rsidRPr="00FE07C2">
        <w:rPr>
          <w:rFonts w:ascii="Times New Roman" w:hAnsi="Times New Roman" w:cs="Times New Roman"/>
          <w:color w:val="000000"/>
          <w:sz w:val="24"/>
          <w:szCs w:val="24"/>
        </w:rPr>
        <w:t xml:space="preserve"> </w:t>
      </w:r>
      <w:r w:rsidRPr="00303145">
        <w:rPr>
          <w:rFonts w:ascii="Times New Roman" w:hAnsi="Times New Roman" w:cs="Times New Roman"/>
          <w:color w:val="000000"/>
          <w:sz w:val="24"/>
          <w:szCs w:val="24"/>
        </w:rPr>
        <w:t>При изчисляването на средногодишния размер на показателите по ал. 3, т. 1 и 2 се включват и съответните отчетени разходи на разпоредителите с бюджет от по-ниска степен по бюджета на общината за последните четири години, включително когато бюджетите им в рамките на този период са били част от бюджета на друг първостепенен разпоредител с бюджет.</w:t>
      </w:r>
    </w:p>
    <w:p w:rsidR="00FE07C2" w:rsidRPr="00303145" w:rsidRDefault="00FE07C2" w:rsidP="00FE07C2">
      <w:pPr>
        <w:tabs>
          <w:tab w:val="left" w:pos="567"/>
        </w:tabs>
        <w:spacing w:after="0"/>
        <w:jc w:val="both"/>
        <w:textAlignment w:val="center"/>
        <w:rPr>
          <w:rFonts w:ascii="Times New Roman" w:hAnsi="Times New Roman" w:cs="Times New Roman"/>
          <w:color w:val="000000"/>
          <w:sz w:val="24"/>
          <w:szCs w:val="24"/>
        </w:rPr>
      </w:pPr>
    </w:p>
    <w:p w:rsidR="00FE07C2" w:rsidRDefault="00FE07C2" w:rsidP="00FE07C2">
      <w:pPr>
        <w:tabs>
          <w:tab w:val="left" w:pos="567"/>
        </w:tabs>
        <w:spacing w:after="0"/>
        <w:jc w:val="both"/>
        <w:textAlignment w:val="center"/>
        <w:rPr>
          <w:rFonts w:ascii="Times New Roman" w:hAnsi="Times New Roman" w:cs="Times New Roman"/>
          <w:color w:val="000000"/>
          <w:sz w:val="24"/>
          <w:szCs w:val="24"/>
        </w:rPr>
      </w:pPr>
      <w:r>
        <w:rPr>
          <w:rFonts w:ascii="Times New Roman" w:hAnsi="Times New Roman" w:cs="Times New Roman"/>
          <w:color w:val="000000"/>
          <w:sz w:val="24"/>
          <w:szCs w:val="24"/>
        </w:rPr>
        <w:tab/>
      </w:r>
      <w:r w:rsidRPr="00303145">
        <w:rPr>
          <w:rFonts w:ascii="Times New Roman" w:hAnsi="Times New Roman" w:cs="Times New Roman"/>
          <w:color w:val="000000"/>
          <w:sz w:val="24"/>
          <w:szCs w:val="24"/>
        </w:rPr>
        <w:t xml:space="preserve">(9) </w:t>
      </w:r>
      <w:r w:rsidRPr="00305C0A">
        <w:rPr>
          <w:rFonts w:ascii="Tahoma" w:hAnsi="Tahoma" w:cs="Tahoma"/>
          <w:b/>
          <w:lang w:val="ru-RU"/>
        </w:rPr>
        <w:t>/Нова</w:t>
      </w:r>
      <w:r w:rsidRPr="00305C0A">
        <w:rPr>
          <w:rFonts w:ascii="Tahoma" w:hAnsi="Tahoma" w:cs="Tahoma"/>
          <w:b/>
        </w:rPr>
        <w:t xml:space="preserve"> с РШ № 272 от 22.02.2018 г.</w:t>
      </w:r>
      <w:r w:rsidRPr="00305C0A">
        <w:rPr>
          <w:rFonts w:cs="Tahoma"/>
          <w:b/>
        </w:rPr>
        <w:t>/</w:t>
      </w:r>
      <w:r w:rsidRPr="00FE07C2">
        <w:rPr>
          <w:rFonts w:ascii="Times New Roman" w:hAnsi="Times New Roman" w:cs="Times New Roman"/>
          <w:color w:val="000000"/>
          <w:sz w:val="24"/>
          <w:szCs w:val="24"/>
        </w:rPr>
        <w:t xml:space="preserve"> </w:t>
      </w:r>
      <w:r w:rsidRPr="00303145">
        <w:rPr>
          <w:rFonts w:ascii="Times New Roman" w:hAnsi="Times New Roman" w:cs="Times New Roman"/>
          <w:color w:val="000000"/>
          <w:sz w:val="24"/>
          <w:szCs w:val="24"/>
        </w:rPr>
        <w:t xml:space="preserve">Когато първостепенният разпоредител и/или разпоредители с бюджет от по-ниска степен по бюджета на общината са правоприемници на бюджетна организация, чийто бюджет е бил част от бюджета на друг първостепенен разпоредител с бюджет, ал. 8 се прилага за отчетените съответни разходи на бюджетната организация за последните четири години до преобразуването </w:t>
      </w:r>
      <w:r w:rsidRPr="00303145">
        <w:rPr>
          <w:rFonts w:ascii="Times New Roman" w:hAnsi="Cambria Math" w:cs="Times New Roman"/>
          <w:color w:val="000000"/>
          <w:sz w:val="24"/>
          <w:szCs w:val="24"/>
        </w:rPr>
        <w:t>ѝ</w:t>
      </w:r>
      <w:r>
        <w:rPr>
          <w:rFonts w:ascii="Times New Roman" w:hAnsi="Times New Roman" w:cs="Times New Roman"/>
          <w:color w:val="000000"/>
          <w:sz w:val="24"/>
          <w:szCs w:val="24"/>
        </w:rPr>
        <w:t>.</w:t>
      </w:r>
    </w:p>
    <w:p w:rsidR="00FE07C2" w:rsidRDefault="00FE07C2" w:rsidP="00FE07C2">
      <w:pPr>
        <w:spacing w:after="0"/>
        <w:ind w:firstLine="360"/>
        <w:jc w:val="both"/>
        <w:rPr>
          <w:rFonts w:ascii="Times New Roman" w:hAnsi="Times New Roman" w:cs="Times New Roman"/>
          <w:b/>
          <w:sz w:val="24"/>
          <w:szCs w:val="24"/>
        </w:rPr>
      </w:pPr>
    </w:p>
    <w:p w:rsidR="0040130B" w:rsidRPr="0040130B" w:rsidRDefault="0040130B" w:rsidP="0040130B">
      <w:pPr>
        <w:ind w:firstLine="360"/>
        <w:jc w:val="both"/>
        <w:rPr>
          <w:rFonts w:ascii="Times New Roman" w:hAnsi="Times New Roman" w:cs="Times New Roman"/>
          <w:sz w:val="24"/>
          <w:szCs w:val="24"/>
        </w:rPr>
      </w:pPr>
      <w:r w:rsidRPr="0040130B">
        <w:rPr>
          <w:rFonts w:ascii="Times New Roman" w:hAnsi="Times New Roman" w:cs="Times New Roman"/>
          <w:b/>
          <w:sz w:val="24"/>
          <w:szCs w:val="24"/>
        </w:rPr>
        <w:t>Чл. 34.</w:t>
      </w:r>
      <w:r w:rsidRPr="0040130B">
        <w:rPr>
          <w:rFonts w:ascii="Times New Roman" w:hAnsi="Times New Roman" w:cs="Times New Roman"/>
          <w:sz w:val="24"/>
          <w:szCs w:val="24"/>
        </w:rPr>
        <w:t xml:space="preserve"> С общинския бюджет може да се предвиди резерв за непредвидени и/или неотложни разходи в размер до 10 на сто от общия размер на разходите по бюджета на общината. </w:t>
      </w:r>
    </w:p>
    <w:p w:rsidR="0040130B" w:rsidRPr="0040130B" w:rsidRDefault="0040130B" w:rsidP="0040130B">
      <w:pPr>
        <w:ind w:firstLine="360"/>
        <w:jc w:val="both"/>
        <w:rPr>
          <w:rFonts w:ascii="Times New Roman" w:hAnsi="Times New Roman" w:cs="Times New Roman"/>
          <w:sz w:val="24"/>
          <w:szCs w:val="24"/>
        </w:rPr>
      </w:pPr>
      <w:r w:rsidRPr="0040130B">
        <w:rPr>
          <w:rFonts w:ascii="Times New Roman" w:hAnsi="Times New Roman" w:cs="Times New Roman"/>
          <w:b/>
          <w:sz w:val="24"/>
          <w:szCs w:val="24"/>
        </w:rPr>
        <w:t>Чл. 35.</w:t>
      </w:r>
      <w:r w:rsidRPr="0040130B">
        <w:rPr>
          <w:rFonts w:ascii="Times New Roman" w:hAnsi="Times New Roman" w:cs="Times New Roman"/>
          <w:sz w:val="24"/>
          <w:szCs w:val="24"/>
        </w:rPr>
        <w:t xml:space="preserve"> По решение на Общински съвет - </w:t>
      </w:r>
      <w:r w:rsidR="005E25AF">
        <w:rPr>
          <w:rFonts w:ascii="Times New Roman" w:hAnsi="Times New Roman" w:cs="Times New Roman"/>
          <w:sz w:val="24"/>
          <w:szCs w:val="24"/>
        </w:rPr>
        <w:t>Антоново</w:t>
      </w:r>
      <w:r w:rsidRPr="0040130B">
        <w:rPr>
          <w:rFonts w:ascii="Times New Roman" w:hAnsi="Times New Roman" w:cs="Times New Roman"/>
          <w:sz w:val="24"/>
          <w:szCs w:val="24"/>
        </w:rPr>
        <w:t xml:space="preserve"> делегираните от държавата дейности могат да се финансират допълнително със средства от собствените приходи и от изравнителната субсидия на общината. </w:t>
      </w:r>
    </w:p>
    <w:p w:rsidR="0040130B" w:rsidRPr="0040130B" w:rsidRDefault="0040130B" w:rsidP="0040130B">
      <w:pPr>
        <w:ind w:firstLine="360"/>
        <w:jc w:val="both"/>
        <w:rPr>
          <w:rFonts w:ascii="Times New Roman" w:hAnsi="Times New Roman" w:cs="Times New Roman"/>
          <w:sz w:val="24"/>
          <w:szCs w:val="24"/>
        </w:rPr>
      </w:pPr>
      <w:r w:rsidRPr="0040130B">
        <w:rPr>
          <w:rFonts w:ascii="Times New Roman" w:hAnsi="Times New Roman" w:cs="Times New Roman"/>
          <w:b/>
          <w:sz w:val="24"/>
          <w:szCs w:val="24"/>
        </w:rPr>
        <w:t>Чл. 36.</w:t>
      </w:r>
      <w:r w:rsidRPr="0040130B">
        <w:rPr>
          <w:rFonts w:ascii="Times New Roman" w:hAnsi="Times New Roman" w:cs="Times New Roman"/>
          <w:sz w:val="24"/>
          <w:szCs w:val="24"/>
        </w:rPr>
        <w:t xml:space="preserve"> Бюджетът на Община </w:t>
      </w:r>
      <w:r w:rsidR="00815663">
        <w:rPr>
          <w:rFonts w:ascii="Times New Roman" w:hAnsi="Times New Roman" w:cs="Times New Roman"/>
          <w:sz w:val="24"/>
          <w:szCs w:val="24"/>
        </w:rPr>
        <w:t>Антоново</w:t>
      </w:r>
      <w:r w:rsidRPr="0040130B">
        <w:rPr>
          <w:rFonts w:ascii="Times New Roman" w:hAnsi="Times New Roman" w:cs="Times New Roman"/>
          <w:sz w:val="24"/>
          <w:szCs w:val="24"/>
        </w:rPr>
        <w:t xml:space="preserve"> се публикува на интернет страницата на общината в срок до 10 работни дни след приемането му от Общинския съвет. Бюджетът на общината се предоставя на Сметната палата и на Министерството на финансите в срок до един месец след приемането му. На Министерството на финансите и на Сметната палата се предоставя и информация за одобрените показатели по чл. 94, ал. 3 от Закона за публичните финанси по ред, определен от Министъра на финансите. </w:t>
      </w:r>
    </w:p>
    <w:p w:rsidR="0040130B" w:rsidRPr="0040130B" w:rsidRDefault="0040130B" w:rsidP="0040130B">
      <w:pPr>
        <w:ind w:firstLine="360"/>
        <w:jc w:val="both"/>
        <w:rPr>
          <w:rFonts w:ascii="Times New Roman" w:hAnsi="Times New Roman" w:cs="Times New Roman"/>
          <w:sz w:val="24"/>
          <w:szCs w:val="24"/>
        </w:rPr>
      </w:pPr>
      <w:r w:rsidRPr="0040130B">
        <w:rPr>
          <w:rFonts w:ascii="Times New Roman" w:hAnsi="Times New Roman" w:cs="Times New Roman"/>
          <w:b/>
          <w:sz w:val="24"/>
          <w:szCs w:val="24"/>
        </w:rPr>
        <w:t>Чл. 37.</w:t>
      </w:r>
      <w:r w:rsidRPr="0040130B">
        <w:rPr>
          <w:rFonts w:ascii="Times New Roman" w:hAnsi="Times New Roman" w:cs="Times New Roman"/>
          <w:sz w:val="24"/>
          <w:szCs w:val="24"/>
        </w:rPr>
        <w:t xml:space="preserve"> (1) В случай, че до началото на бюджетната година държавният бюджет не бъде приет от Народното събрание, приходите по бюджета на общината се събират в съответствие с действащите закони, а разходите се извършват в размери не по-големи от размера на разходите за същия период на предходната година, и при спазване на фискалните правила по Закона за публичните финанси.</w:t>
      </w:r>
    </w:p>
    <w:p w:rsidR="0040130B" w:rsidRPr="0040130B" w:rsidRDefault="0040130B" w:rsidP="0040130B">
      <w:pPr>
        <w:ind w:firstLine="360"/>
        <w:jc w:val="both"/>
        <w:rPr>
          <w:rFonts w:ascii="Times New Roman" w:hAnsi="Times New Roman" w:cs="Times New Roman"/>
          <w:sz w:val="24"/>
          <w:szCs w:val="24"/>
        </w:rPr>
      </w:pPr>
      <w:r w:rsidRPr="0040130B">
        <w:rPr>
          <w:rFonts w:ascii="Times New Roman" w:hAnsi="Times New Roman" w:cs="Times New Roman"/>
          <w:sz w:val="24"/>
          <w:szCs w:val="24"/>
        </w:rPr>
        <w:t xml:space="preserve">(2) В случай, че до началото на бюджетната година държавният бюджет е приет от Народното събрание, за периода до приемането на бюджета на Община </w:t>
      </w:r>
      <w:r w:rsidR="00FE5C00">
        <w:rPr>
          <w:rFonts w:ascii="Times New Roman" w:hAnsi="Times New Roman" w:cs="Times New Roman"/>
          <w:sz w:val="24"/>
          <w:szCs w:val="24"/>
        </w:rPr>
        <w:t>Антоново</w:t>
      </w:r>
      <w:r w:rsidRPr="0040130B">
        <w:rPr>
          <w:rFonts w:ascii="Times New Roman" w:hAnsi="Times New Roman" w:cs="Times New Roman"/>
          <w:sz w:val="24"/>
          <w:szCs w:val="24"/>
        </w:rPr>
        <w:t xml:space="preserve"> от Общински съвет - </w:t>
      </w:r>
      <w:r w:rsidR="00FE5C00">
        <w:rPr>
          <w:rFonts w:ascii="Times New Roman" w:hAnsi="Times New Roman" w:cs="Times New Roman"/>
          <w:sz w:val="24"/>
          <w:szCs w:val="24"/>
        </w:rPr>
        <w:t>Антоново</w:t>
      </w:r>
      <w:r w:rsidRPr="0040130B">
        <w:rPr>
          <w:rFonts w:ascii="Times New Roman" w:hAnsi="Times New Roman" w:cs="Times New Roman"/>
          <w:sz w:val="24"/>
          <w:szCs w:val="24"/>
        </w:rPr>
        <w:t xml:space="preserve"> месечните разходи за делегираните от държавата дейности се извършват в размери не по-големи от утвърдените със закона за държавния бюджет за съответната година бюджетни взаимоотношения на общината, а разходите за местни дейности </w:t>
      </w:r>
      <w:r w:rsidRPr="0040130B">
        <w:rPr>
          <w:rFonts w:ascii="Times New Roman" w:hAnsi="Times New Roman" w:cs="Times New Roman"/>
          <w:sz w:val="24"/>
          <w:szCs w:val="24"/>
        </w:rPr>
        <w:lastRenderedPageBreak/>
        <w:t xml:space="preserve">се извършват в размери не по-големи от размера на разходите за същия период на предходната година. </w:t>
      </w:r>
    </w:p>
    <w:p w:rsidR="0040130B" w:rsidRPr="0040130B" w:rsidRDefault="0040130B" w:rsidP="0040130B">
      <w:pPr>
        <w:ind w:firstLine="708"/>
        <w:jc w:val="center"/>
        <w:rPr>
          <w:rFonts w:ascii="Times New Roman" w:hAnsi="Times New Roman" w:cs="Times New Roman"/>
          <w:b/>
          <w:sz w:val="24"/>
          <w:szCs w:val="24"/>
        </w:rPr>
      </w:pPr>
      <w:r w:rsidRPr="0040130B">
        <w:rPr>
          <w:rFonts w:ascii="Times New Roman" w:hAnsi="Times New Roman" w:cs="Times New Roman"/>
          <w:b/>
          <w:sz w:val="24"/>
          <w:szCs w:val="24"/>
        </w:rPr>
        <w:t xml:space="preserve">Раздел VІІ </w:t>
      </w:r>
    </w:p>
    <w:p w:rsidR="0040130B" w:rsidRPr="0040130B" w:rsidRDefault="0040130B" w:rsidP="0040130B">
      <w:pPr>
        <w:ind w:firstLine="708"/>
        <w:jc w:val="center"/>
        <w:rPr>
          <w:rFonts w:ascii="Times New Roman" w:hAnsi="Times New Roman" w:cs="Times New Roman"/>
          <w:b/>
          <w:sz w:val="24"/>
          <w:szCs w:val="24"/>
        </w:rPr>
      </w:pPr>
      <w:r w:rsidRPr="0040130B">
        <w:rPr>
          <w:rFonts w:ascii="Times New Roman" w:hAnsi="Times New Roman" w:cs="Times New Roman"/>
          <w:b/>
          <w:sz w:val="24"/>
          <w:szCs w:val="24"/>
        </w:rPr>
        <w:t xml:space="preserve">Изпълнение на общинския бюджет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b/>
          <w:sz w:val="24"/>
          <w:szCs w:val="24"/>
        </w:rPr>
        <w:t>Чл. 38.</w:t>
      </w:r>
      <w:r w:rsidRPr="0040130B">
        <w:rPr>
          <w:rFonts w:ascii="Times New Roman" w:hAnsi="Times New Roman" w:cs="Times New Roman"/>
          <w:sz w:val="24"/>
          <w:szCs w:val="24"/>
        </w:rPr>
        <w:t xml:space="preserve"> (1) Изпълнението на бюджета на Община </w:t>
      </w:r>
      <w:r w:rsidR="00C67C46">
        <w:rPr>
          <w:rFonts w:ascii="Times New Roman" w:hAnsi="Times New Roman" w:cs="Times New Roman"/>
          <w:sz w:val="24"/>
          <w:szCs w:val="24"/>
        </w:rPr>
        <w:t xml:space="preserve">Антоново </w:t>
      </w:r>
      <w:r w:rsidRPr="0040130B">
        <w:rPr>
          <w:rFonts w:ascii="Times New Roman" w:hAnsi="Times New Roman" w:cs="Times New Roman"/>
          <w:sz w:val="24"/>
          <w:szCs w:val="24"/>
        </w:rPr>
        <w:t xml:space="preserve">се организира от кмета на общината чрез кметовете на кметствата и чрез ръководителите на дейностите и заведенията, финансирани от и чрез общинския бюджет.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(2) В рамките на своята компетентност през бюджетната година Общинският съвет може да открива, закрива или преструктурира бюджетни звена в общината, финансирани със собствени приходи.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(3) Финансовите последици от решенията на Общинския съвет по ал. 2, както и тези, свързани с освобождаване на отделни категории лица от заплащане на определени публични задължения към общината, са за сметка на собствените приходи и/или на разходите за местни дейности по бюджета на общината.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b/>
          <w:sz w:val="24"/>
          <w:szCs w:val="24"/>
        </w:rPr>
        <w:t>Чл. 39.</w:t>
      </w:r>
      <w:r w:rsidRPr="0040130B">
        <w:rPr>
          <w:rFonts w:ascii="Times New Roman" w:hAnsi="Times New Roman" w:cs="Times New Roman"/>
          <w:sz w:val="24"/>
          <w:szCs w:val="24"/>
        </w:rPr>
        <w:t xml:space="preserve"> Приходите по бюджета на Община </w:t>
      </w:r>
      <w:r w:rsidR="00C67C46">
        <w:rPr>
          <w:rFonts w:ascii="Times New Roman" w:hAnsi="Times New Roman" w:cs="Times New Roman"/>
          <w:sz w:val="24"/>
          <w:szCs w:val="24"/>
        </w:rPr>
        <w:t>Антоново</w:t>
      </w:r>
      <w:r w:rsidRPr="0040130B">
        <w:rPr>
          <w:rFonts w:ascii="Times New Roman" w:hAnsi="Times New Roman" w:cs="Times New Roman"/>
          <w:sz w:val="24"/>
          <w:szCs w:val="24"/>
        </w:rPr>
        <w:t xml:space="preserve"> се събират от общинската администрация, освен когато със закон е предвидено друго.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b/>
          <w:sz w:val="24"/>
          <w:szCs w:val="24"/>
        </w:rPr>
        <w:t>Чл. 40.</w:t>
      </w:r>
      <w:r w:rsidRPr="0040130B">
        <w:rPr>
          <w:rFonts w:ascii="Times New Roman" w:hAnsi="Times New Roman" w:cs="Times New Roman"/>
          <w:sz w:val="24"/>
          <w:szCs w:val="24"/>
        </w:rPr>
        <w:t xml:space="preserve"> (1) Промени по бюджета на Община </w:t>
      </w:r>
      <w:r w:rsidR="00C67C46">
        <w:rPr>
          <w:rFonts w:ascii="Times New Roman" w:hAnsi="Times New Roman" w:cs="Times New Roman"/>
          <w:sz w:val="24"/>
          <w:szCs w:val="24"/>
        </w:rPr>
        <w:t>Антоново</w:t>
      </w:r>
      <w:r w:rsidRPr="0040130B">
        <w:rPr>
          <w:rFonts w:ascii="Times New Roman" w:hAnsi="Times New Roman" w:cs="Times New Roman"/>
          <w:sz w:val="24"/>
          <w:szCs w:val="24"/>
        </w:rPr>
        <w:t xml:space="preserve"> през бюджетната година и в размера на бюджетните взаимоотношения на общината с държавния бюджет се извършват при условията и по реда на Закона за публичните финанси и на Закона за държавния бюджет за съответната година.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(2)  Промените по бюджета на Община </w:t>
      </w:r>
      <w:r w:rsidR="00C67C46">
        <w:rPr>
          <w:rFonts w:ascii="Times New Roman" w:hAnsi="Times New Roman" w:cs="Times New Roman"/>
          <w:sz w:val="24"/>
          <w:szCs w:val="24"/>
        </w:rPr>
        <w:t>Антоново</w:t>
      </w:r>
      <w:r w:rsidRPr="0040130B">
        <w:rPr>
          <w:rFonts w:ascii="Times New Roman" w:hAnsi="Times New Roman" w:cs="Times New Roman"/>
          <w:sz w:val="24"/>
          <w:szCs w:val="24"/>
        </w:rPr>
        <w:t xml:space="preserve">, извън тези по чл. 56, ал. 2 от Закона за публичните финанси, се одобряват от Общинския съвет. Промените, засягащи делегираните от държавата дейности, се одобряват при спазване на ограниченията по чл. 41, ал. 1, т.1 от настоящата Наредба.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(3) Общински съвет - </w:t>
      </w:r>
      <w:r w:rsidR="00C67C46">
        <w:rPr>
          <w:rFonts w:ascii="Times New Roman" w:hAnsi="Times New Roman" w:cs="Times New Roman"/>
          <w:sz w:val="24"/>
          <w:szCs w:val="24"/>
        </w:rPr>
        <w:t>Антоново</w:t>
      </w:r>
      <w:r w:rsidRPr="0040130B">
        <w:rPr>
          <w:rFonts w:ascii="Times New Roman" w:hAnsi="Times New Roman" w:cs="Times New Roman"/>
          <w:sz w:val="24"/>
          <w:szCs w:val="24"/>
        </w:rPr>
        <w:t xml:space="preserve"> може да одобрява компенсирани промени между показатели на капиталовите разходи, както и между отделни обекти, финансирани със средства от целевата субсидия, определена със закона за държавния бюджет за съответната година, като промените се одобряват само в рамките на бюджетната година.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(4) Кметът на Община </w:t>
      </w:r>
      <w:r w:rsidR="00C67C46">
        <w:rPr>
          <w:rFonts w:ascii="Times New Roman" w:hAnsi="Times New Roman" w:cs="Times New Roman"/>
          <w:sz w:val="24"/>
          <w:szCs w:val="24"/>
        </w:rPr>
        <w:t>Антоново</w:t>
      </w:r>
      <w:r w:rsidRPr="0040130B">
        <w:rPr>
          <w:rFonts w:ascii="Times New Roman" w:hAnsi="Times New Roman" w:cs="Times New Roman"/>
          <w:sz w:val="24"/>
          <w:szCs w:val="24"/>
        </w:rPr>
        <w:t xml:space="preserve"> отразява промените по бюджета на общината, съответно по бюджетите на второстепенните разпоредители с бюджет към него.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(5) С настоящата Наредба са определени условията и редът за извършване на промени, наблюдение, оценка и контрол на показателите по чл. 94, ал. 3, т.1 и 2 и ал. 5 от Закона за публичните финанси</w:t>
      </w:r>
      <w:r w:rsidR="00977C71">
        <w:rPr>
          <w:rFonts w:ascii="Times New Roman" w:hAnsi="Times New Roman" w:cs="Times New Roman"/>
          <w:sz w:val="24"/>
          <w:szCs w:val="24"/>
        </w:rPr>
        <w:t xml:space="preserve"> </w:t>
      </w:r>
      <w:r w:rsidR="00B71191">
        <w:rPr>
          <w:rFonts w:ascii="Times New Roman" w:hAnsi="Times New Roman" w:cs="Times New Roman"/>
          <w:sz w:val="24"/>
          <w:szCs w:val="24"/>
        </w:rPr>
        <w:t xml:space="preserve"> (Приложение 1)</w:t>
      </w:r>
      <w:r w:rsidRPr="0040130B">
        <w:rPr>
          <w:rFonts w:ascii="Times New Roman" w:hAnsi="Times New Roman" w:cs="Times New Roman"/>
          <w:sz w:val="24"/>
          <w:szCs w:val="24"/>
        </w:rPr>
        <w:t>.</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b/>
          <w:sz w:val="24"/>
          <w:szCs w:val="24"/>
        </w:rPr>
        <w:t>Чл. 41.</w:t>
      </w:r>
      <w:r w:rsidRPr="0040130B">
        <w:rPr>
          <w:rFonts w:ascii="Times New Roman" w:hAnsi="Times New Roman" w:cs="Times New Roman"/>
          <w:sz w:val="24"/>
          <w:szCs w:val="24"/>
        </w:rPr>
        <w:t xml:space="preserve"> (1) Общинският съвет може да </w:t>
      </w:r>
      <w:proofErr w:type="spellStart"/>
      <w:r w:rsidRPr="0040130B">
        <w:rPr>
          <w:rFonts w:ascii="Times New Roman" w:hAnsi="Times New Roman" w:cs="Times New Roman"/>
          <w:sz w:val="24"/>
          <w:szCs w:val="24"/>
        </w:rPr>
        <w:t>оправомощи</w:t>
      </w:r>
      <w:proofErr w:type="spellEnd"/>
      <w:r w:rsidRPr="0040130B">
        <w:rPr>
          <w:rFonts w:ascii="Times New Roman" w:hAnsi="Times New Roman" w:cs="Times New Roman"/>
          <w:sz w:val="24"/>
          <w:szCs w:val="24"/>
        </w:rPr>
        <w:t xml:space="preserve"> кмета на Община </w:t>
      </w:r>
      <w:r w:rsidR="00C67C46">
        <w:rPr>
          <w:rFonts w:ascii="Times New Roman" w:hAnsi="Times New Roman" w:cs="Times New Roman"/>
          <w:sz w:val="24"/>
          <w:szCs w:val="24"/>
        </w:rPr>
        <w:t>Антоново</w:t>
      </w:r>
      <w:r w:rsidRPr="0040130B">
        <w:rPr>
          <w:rFonts w:ascii="Times New Roman" w:hAnsi="Times New Roman" w:cs="Times New Roman"/>
          <w:sz w:val="24"/>
          <w:szCs w:val="24"/>
        </w:rPr>
        <w:t xml:space="preserve"> да извършва компенсирани промени: </w:t>
      </w:r>
    </w:p>
    <w:p w:rsidR="0040130B" w:rsidRPr="0040130B" w:rsidRDefault="006D37B3" w:rsidP="006D37B3">
      <w:pPr>
        <w:pStyle w:val="1"/>
        <w:ind w:left="1068"/>
        <w:jc w:val="both"/>
      </w:pPr>
      <w:r>
        <w:t xml:space="preserve">1. </w:t>
      </w:r>
      <w:r w:rsidR="0040130B" w:rsidRPr="0040130B">
        <w:t xml:space="preserve">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w:t>
      </w:r>
      <w:r w:rsidR="0040130B" w:rsidRPr="0040130B">
        <w:lastRenderedPageBreak/>
        <w:t xml:space="preserve">бюджет, при условие че не се нарушават стандартите за делегираните от държавата дейности и няма просрочени задължения в съответната делегирана дейност. </w:t>
      </w:r>
    </w:p>
    <w:p w:rsidR="0040130B" w:rsidRPr="0040130B" w:rsidRDefault="006D37B3" w:rsidP="006D37B3">
      <w:pPr>
        <w:pStyle w:val="1"/>
        <w:ind w:left="1068"/>
        <w:jc w:val="both"/>
      </w:pPr>
      <w:r>
        <w:t xml:space="preserve">2. </w:t>
      </w:r>
      <w:r w:rsidR="0040130B" w:rsidRPr="0040130B">
        <w:t xml:space="preserve">в частта на местните дейности – между утвърдените разходи в рамките на една дейност или от една дейност в друга, без да изменя общия размер на разходите.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(2) В изпълнение на правомощията си по ал. 1 кметът на Община </w:t>
      </w:r>
      <w:r w:rsidR="00C67C46">
        <w:rPr>
          <w:rFonts w:ascii="Times New Roman" w:hAnsi="Times New Roman" w:cs="Times New Roman"/>
          <w:sz w:val="24"/>
          <w:szCs w:val="24"/>
        </w:rPr>
        <w:t>Антоново</w:t>
      </w:r>
      <w:r w:rsidRPr="0040130B">
        <w:rPr>
          <w:rFonts w:ascii="Times New Roman" w:hAnsi="Times New Roman" w:cs="Times New Roman"/>
          <w:sz w:val="24"/>
          <w:szCs w:val="24"/>
        </w:rPr>
        <w:t xml:space="preserve"> издава заповеди.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(3) Кметът извършва съответните промени по бюджета на общината, включително по бюджетите на второстепенните разпоредители с бюджет към него, в рамките на промените по ал. 1.</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b/>
          <w:sz w:val="24"/>
          <w:szCs w:val="24"/>
        </w:rPr>
        <w:t>Чл. 42</w:t>
      </w:r>
      <w:r w:rsidRPr="0040130B">
        <w:rPr>
          <w:rFonts w:ascii="Times New Roman" w:hAnsi="Times New Roman" w:cs="Times New Roman"/>
          <w:sz w:val="24"/>
          <w:szCs w:val="24"/>
        </w:rPr>
        <w:t xml:space="preserve">. Временно свободните средства по бюджета на Община </w:t>
      </w:r>
      <w:r w:rsidR="00E15913">
        <w:rPr>
          <w:rFonts w:ascii="Times New Roman" w:hAnsi="Times New Roman" w:cs="Times New Roman"/>
          <w:sz w:val="24"/>
          <w:szCs w:val="24"/>
        </w:rPr>
        <w:t>Антоново</w:t>
      </w:r>
      <w:r w:rsidRPr="0040130B">
        <w:rPr>
          <w:rFonts w:ascii="Times New Roman" w:hAnsi="Times New Roman" w:cs="Times New Roman"/>
          <w:sz w:val="24"/>
          <w:szCs w:val="24"/>
        </w:rPr>
        <w:t xml:space="preserve"> могат да се ползват за текущо финансиране на одобрените по бюджета на общината разходи и други плащания, при условие че не се нарушава своевременното финансиране на делегираните от държавата дейности в определените им размери, както и на местните дейности, и се спазват </w:t>
      </w:r>
      <w:proofErr w:type="spellStart"/>
      <w:r w:rsidRPr="0040130B">
        <w:rPr>
          <w:rFonts w:ascii="Times New Roman" w:hAnsi="Times New Roman" w:cs="Times New Roman"/>
          <w:sz w:val="24"/>
          <w:szCs w:val="24"/>
        </w:rPr>
        <w:t>относимите</w:t>
      </w:r>
      <w:proofErr w:type="spellEnd"/>
      <w:r w:rsidRPr="0040130B">
        <w:rPr>
          <w:rFonts w:ascii="Times New Roman" w:hAnsi="Times New Roman" w:cs="Times New Roman"/>
          <w:sz w:val="24"/>
          <w:szCs w:val="24"/>
        </w:rPr>
        <w:t xml:space="preserve"> за общините фискални правила по Закона за публичните финанси, като не се променя предназначението на средствата в края на годината.</w:t>
      </w:r>
    </w:p>
    <w:p w:rsidR="0026130B" w:rsidRDefault="0040130B" w:rsidP="0026130B">
      <w:pPr>
        <w:ind w:firstLine="850"/>
        <w:jc w:val="both"/>
        <w:rPr>
          <w:rFonts w:eastAsia="Times New Roman"/>
          <w:sz w:val="24"/>
          <w:szCs w:val="24"/>
          <w:highlight w:val="white"/>
          <w:shd w:val="clear" w:color="auto" w:fill="FEFEFE"/>
        </w:rPr>
      </w:pPr>
      <w:r w:rsidRPr="0040130B">
        <w:rPr>
          <w:rFonts w:ascii="Times New Roman" w:hAnsi="Times New Roman" w:cs="Times New Roman"/>
          <w:b/>
          <w:sz w:val="24"/>
          <w:szCs w:val="24"/>
        </w:rPr>
        <w:t>Чл. 43.</w:t>
      </w:r>
      <w:r w:rsidR="0026130B" w:rsidRPr="00305C0A">
        <w:rPr>
          <w:rFonts w:ascii="Times New Roman" w:hAnsi="Times New Roman" w:cs="Times New Roman"/>
          <w:sz w:val="24"/>
          <w:szCs w:val="24"/>
        </w:rPr>
        <w:t xml:space="preserve"> </w:t>
      </w:r>
      <w:r w:rsidR="0026130B" w:rsidRPr="00305C0A">
        <w:t xml:space="preserve"> </w:t>
      </w:r>
      <w:r w:rsidRPr="0040130B">
        <w:rPr>
          <w:rFonts w:ascii="Times New Roman" w:hAnsi="Times New Roman" w:cs="Times New Roman"/>
          <w:sz w:val="24"/>
          <w:szCs w:val="24"/>
        </w:rPr>
        <w:t xml:space="preserve">(1) </w:t>
      </w:r>
      <w:r w:rsidR="0026130B" w:rsidRPr="00305C0A">
        <w:rPr>
          <w:rFonts w:ascii="Tahoma" w:hAnsi="Tahoma" w:cs="Tahoma"/>
          <w:b/>
        </w:rPr>
        <w:t xml:space="preserve">/Изм. с РШ № </w:t>
      </w:r>
      <w:r w:rsidR="0026130B">
        <w:rPr>
          <w:rFonts w:ascii="Tahoma" w:hAnsi="Tahoma" w:cs="Tahoma"/>
          <w:b/>
          <w:lang w:val="en-US"/>
        </w:rPr>
        <w:t>167</w:t>
      </w:r>
      <w:r w:rsidR="0026130B" w:rsidRPr="00305C0A">
        <w:rPr>
          <w:rFonts w:ascii="Tahoma" w:hAnsi="Tahoma" w:cs="Tahoma"/>
          <w:b/>
        </w:rPr>
        <w:t xml:space="preserve"> от </w:t>
      </w:r>
      <w:r w:rsidR="0026130B">
        <w:rPr>
          <w:rFonts w:ascii="Tahoma" w:hAnsi="Tahoma" w:cs="Tahoma"/>
          <w:b/>
          <w:lang w:val="en-US"/>
        </w:rPr>
        <w:t>29.04.2021</w:t>
      </w:r>
      <w:r w:rsidR="0026130B" w:rsidRPr="00305C0A">
        <w:rPr>
          <w:rFonts w:ascii="Tahoma" w:hAnsi="Tahoma" w:cs="Tahoma"/>
          <w:b/>
        </w:rPr>
        <w:t xml:space="preserve"> г.</w:t>
      </w:r>
      <w:r w:rsidR="0026130B" w:rsidRPr="00305C0A">
        <w:rPr>
          <w:rFonts w:cs="Tahoma"/>
          <w:b/>
        </w:rPr>
        <w:t>/</w:t>
      </w:r>
      <w:r w:rsidR="0026130B" w:rsidRPr="00305C0A">
        <w:rPr>
          <w:rFonts w:ascii="Times New Roman" w:hAnsi="Times New Roman" w:cs="Times New Roman"/>
          <w:sz w:val="24"/>
          <w:szCs w:val="24"/>
        </w:rPr>
        <w:t xml:space="preserve"> </w:t>
      </w:r>
      <w:r w:rsidR="0026130B" w:rsidRPr="00305C0A">
        <w:t xml:space="preserve"> </w:t>
      </w:r>
      <w:r w:rsidR="0026130B">
        <w:rPr>
          <w:rFonts w:eastAsia="Times New Roman"/>
          <w:sz w:val="24"/>
          <w:szCs w:val="24"/>
          <w:highlight w:val="white"/>
          <w:shd w:val="clear" w:color="auto" w:fill="FEFEFE"/>
        </w:rPr>
        <w:t>Капиталови разходи, извън тези, финансирани за сметка на целевата субсидия за капиталови разходи и други трансфери от държавния бюджет, може да се извършват за сметка на приходи по бюджета на общината и при спазване изискванията на ал. 2, както и чрез поемането на дълг по реда на Закона за общинския дълг, при спазване на приложимите за общините фискални правила и ограничения по този закон.</w:t>
      </w:r>
    </w:p>
    <w:p w:rsidR="0040130B" w:rsidRDefault="0040130B" w:rsidP="0040130B">
      <w:pPr>
        <w:ind w:firstLine="708"/>
        <w:jc w:val="both"/>
        <w:rPr>
          <w:rFonts w:eastAsia="Times New Roman"/>
          <w:sz w:val="24"/>
          <w:szCs w:val="24"/>
          <w:shd w:val="clear" w:color="auto" w:fill="FEFEFE"/>
        </w:rPr>
      </w:pPr>
      <w:r w:rsidRPr="0040130B">
        <w:rPr>
          <w:rFonts w:ascii="Times New Roman" w:hAnsi="Times New Roman" w:cs="Times New Roman"/>
          <w:sz w:val="24"/>
          <w:szCs w:val="24"/>
        </w:rPr>
        <w:t xml:space="preserve">(2) </w:t>
      </w:r>
      <w:r w:rsidR="00FE07C2" w:rsidRPr="00305C0A">
        <w:rPr>
          <w:rFonts w:ascii="Tahoma" w:hAnsi="Tahoma" w:cs="Tahoma"/>
          <w:b/>
        </w:rPr>
        <w:t>/Доп. с РШ № 272 от 22.02.2018 г.</w:t>
      </w:r>
      <w:r w:rsidR="0026130B">
        <w:rPr>
          <w:rFonts w:ascii="Tahoma" w:hAnsi="Tahoma" w:cs="Tahoma"/>
          <w:b/>
        </w:rPr>
        <w:t xml:space="preserve"> , изм. </w:t>
      </w:r>
      <w:r w:rsidR="0026130B" w:rsidRPr="00305C0A">
        <w:rPr>
          <w:rFonts w:ascii="Tahoma" w:hAnsi="Tahoma" w:cs="Tahoma"/>
          <w:b/>
        </w:rPr>
        <w:t xml:space="preserve">с РШ № </w:t>
      </w:r>
      <w:r w:rsidR="0026130B">
        <w:rPr>
          <w:rFonts w:ascii="Tahoma" w:hAnsi="Tahoma" w:cs="Tahoma"/>
          <w:b/>
          <w:lang w:val="en-US"/>
        </w:rPr>
        <w:t>167</w:t>
      </w:r>
      <w:r w:rsidR="0026130B" w:rsidRPr="00305C0A">
        <w:rPr>
          <w:rFonts w:ascii="Tahoma" w:hAnsi="Tahoma" w:cs="Tahoma"/>
          <w:b/>
        </w:rPr>
        <w:t xml:space="preserve"> от </w:t>
      </w:r>
      <w:r w:rsidR="0026130B">
        <w:rPr>
          <w:rFonts w:ascii="Tahoma" w:hAnsi="Tahoma" w:cs="Tahoma"/>
          <w:b/>
          <w:lang w:val="en-US"/>
        </w:rPr>
        <w:t>29.04.2021</w:t>
      </w:r>
      <w:r w:rsidR="0026130B" w:rsidRPr="00305C0A">
        <w:rPr>
          <w:rFonts w:ascii="Tahoma" w:hAnsi="Tahoma" w:cs="Tahoma"/>
          <w:b/>
        </w:rPr>
        <w:t xml:space="preserve"> г</w:t>
      </w:r>
      <w:r w:rsidR="0026130B">
        <w:rPr>
          <w:rFonts w:ascii="Tahoma" w:hAnsi="Tahoma" w:cs="Tahoma"/>
          <w:b/>
        </w:rPr>
        <w:t>.</w:t>
      </w:r>
      <w:r w:rsidR="0026130B" w:rsidRPr="00305C0A">
        <w:rPr>
          <w:rFonts w:cs="Tahoma"/>
          <w:b/>
        </w:rPr>
        <w:t xml:space="preserve"> </w:t>
      </w:r>
      <w:r w:rsidR="00FE07C2" w:rsidRPr="00305C0A">
        <w:rPr>
          <w:rFonts w:cs="Tahoma"/>
          <w:b/>
        </w:rPr>
        <w:t>/</w:t>
      </w:r>
      <w:r w:rsidR="0026130B">
        <w:rPr>
          <w:rFonts w:eastAsia="Times New Roman"/>
          <w:sz w:val="24"/>
          <w:szCs w:val="24"/>
          <w:highlight w:val="white"/>
          <w:shd w:val="clear" w:color="auto" w:fill="FEFEFE"/>
        </w:rPr>
        <w:t xml:space="preserve"> Постъпления от продажба на общински нефинансови активи се разходват само за финансиране на изграждането, за основен и текущ ремонт на социална и техническа инфраструктура, както и за погасяване на ползвани заеми за финансиране на проекти на социалната и техническата инфраструктура и за погасяване на временни безлихвени заеми, отпуснати по реда на чл. 130ж, ал. 1 от ЗПФ.</w:t>
      </w:r>
    </w:p>
    <w:p w:rsidR="00184890" w:rsidRDefault="00184890" w:rsidP="00184890">
      <w:pPr>
        <w:ind w:firstLine="708"/>
        <w:jc w:val="both"/>
        <w:rPr>
          <w:rFonts w:eastAsia="Times New Roman"/>
          <w:sz w:val="24"/>
          <w:szCs w:val="24"/>
          <w:highlight w:val="white"/>
          <w:shd w:val="clear" w:color="auto" w:fill="FEFEFE"/>
        </w:rPr>
      </w:pPr>
      <w:r w:rsidRPr="0040130B">
        <w:rPr>
          <w:rFonts w:ascii="Times New Roman" w:hAnsi="Times New Roman" w:cs="Times New Roman"/>
          <w:sz w:val="24"/>
          <w:szCs w:val="24"/>
        </w:rPr>
        <w:t xml:space="preserve">(3) </w:t>
      </w:r>
      <w:r w:rsidRPr="00305C0A">
        <w:rPr>
          <w:rFonts w:ascii="Tahoma" w:hAnsi="Tahoma" w:cs="Tahoma"/>
          <w:b/>
        </w:rPr>
        <w:t>/Отм. с РШ № 272 от 22.02.2018 г.</w:t>
      </w:r>
      <w:r w:rsidRPr="00305C0A">
        <w:rPr>
          <w:rFonts w:cs="Tahoma"/>
          <w:b/>
        </w:rPr>
        <w:t>/</w:t>
      </w:r>
    </w:p>
    <w:p w:rsidR="000F6433" w:rsidRDefault="00F4583D" w:rsidP="000F6433">
      <w:pPr>
        <w:spacing w:after="0" w:line="240" w:lineRule="auto"/>
        <w:ind w:firstLine="708"/>
        <w:jc w:val="both"/>
        <w:rPr>
          <w:rFonts w:cstheme="minorHAnsi"/>
          <w:sz w:val="24"/>
          <w:szCs w:val="24"/>
        </w:rPr>
      </w:pPr>
      <w:r w:rsidRPr="00184890">
        <w:rPr>
          <w:rFonts w:ascii="Times New Roman" w:hAnsi="Times New Roman" w:cs="Times New Roman"/>
          <w:sz w:val="24"/>
          <w:szCs w:val="24"/>
        </w:rPr>
        <w:t xml:space="preserve">(3) </w:t>
      </w:r>
      <w:r w:rsidR="00184890" w:rsidRPr="00305C0A">
        <w:rPr>
          <w:rFonts w:ascii="Tahoma" w:hAnsi="Tahoma" w:cs="Tahoma"/>
          <w:b/>
        </w:rPr>
        <w:t xml:space="preserve">/Нова с РШ № </w:t>
      </w:r>
      <w:r w:rsidR="00184890">
        <w:rPr>
          <w:rFonts w:ascii="Tahoma" w:hAnsi="Tahoma" w:cs="Tahoma"/>
          <w:b/>
        </w:rPr>
        <w:t>167</w:t>
      </w:r>
      <w:r w:rsidR="00184890" w:rsidRPr="00305C0A">
        <w:rPr>
          <w:rFonts w:ascii="Tahoma" w:hAnsi="Tahoma" w:cs="Tahoma"/>
          <w:b/>
        </w:rPr>
        <w:t xml:space="preserve"> от </w:t>
      </w:r>
      <w:r w:rsidR="00184890">
        <w:rPr>
          <w:rFonts w:ascii="Tahoma" w:hAnsi="Tahoma" w:cs="Tahoma"/>
          <w:b/>
        </w:rPr>
        <w:t>29.04.20</w:t>
      </w:r>
      <w:r w:rsidR="00034D44">
        <w:rPr>
          <w:rFonts w:ascii="Tahoma" w:hAnsi="Tahoma" w:cs="Tahoma"/>
          <w:b/>
        </w:rPr>
        <w:t>21</w:t>
      </w:r>
      <w:r w:rsidR="00184890" w:rsidRPr="00305C0A">
        <w:rPr>
          <w:rFonts w:ascii="Tahoma" w:hAnsi="Tahoma" w:cs="Tahoma"/>
          <w:b/>
        </w:rPr>
        <w:t xml:space="preserve"> г.</w:t>
      </w:r>
      <w:r w:rsidR="00184890" w:rsidRPr="00305C0A">
        <w:rPr>
          <w:rFonts w:cs="Tahoma"/>
          <w:b/>
        </w:rPr>
        <w:t>/</w:t>
      </w:r>
      <w:r w:rsidR="000F6433" w:rsidRPr="000B1743">
        <w:rPr>
          <w:rFonts w:cstheme="minorHAnsi"/>
          <w:sz w:val="24"/>
          <w:szCs w:val="24"/>
        </w:rPr>
        <w:t xml:space="preserve">Средствата за разходи за изпълнение на дейности от местно значение за кметствата, се финансират с 30 % от приходите от продажби или отдаването под наем на имотите, предоставени за управление на кметовете на кметства или кметски наместници по ЗОС. Същите се разпределят служебно след извършване на разпоредителна сделка и постъпило плащане. </w:t>
      </w:r>
    </w:p>
    <w:p w:rsidR="00184890" w:rsidRDefault="00184890" w:rsidP="000F6433">
      <w:pPr>
        <w:spacing w:after="0" w:line="240" w:lineRule="auto"/>
        <w:ind w:firstLine="708"/>
        <w:jc w:val="both"/>
        <w:rPr>
          <w:rFonts w:cstheme="minorHAnsi"/>
          <w:sz w:val="24"/>
          <w:szCs w:val="24"/>
        </w:rPr>
      </w:pPr>
    </w:p>
    <w:p w:rsid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b/>
          <w:sz w:val="24"/>
          <w:szCs w:val="24"/>
        </w:rPr>
        <w:t>Чл. 44.</w:t>
      </w:r>
      <w:r w:rsidRPr="0040130B">
        <w:rPr>
          <w:rFonts w:ascii="Times New Roman" w:hAnsi="Times New Roman" w:cs="Times New Roman"/>
          <w:sz w:val="24"/>
          <w:szCs w:val="24"/>
        </w:rPr>
        <w:t xml:space="preserve"> </w:t>
      </w:r>
      <w:r w:rsidR="00454199" w:rsidRPr="0040130B">
        <w:rPr>
          <w:rFonts w:ascii="Times New Roman" w:hAnsi="Times New Roman" w:cs="Times New Roman"/>
          <w:sz w:val="24"/>
          <w:szCs w:val="24"/>
        </w:rPr>
        <w:t xml:space="preserve">(1) </w:t>
      </w:r>
      <w:r w:rsidR="00454199" w:rsidRPr="00305C0A">
        <w:rPr>
          <w:rFonts w:ascii="Tahoma" w:hAnsi="Tahoma" w:cs="Tahoma"/>
          <w:b/>
        </w:rPr>
        <w:t>/Изм. с РШ № 272 от 22.02.2018 г.</w:t>
      </w:r>
      <w:r w:rsidR="00454199" w:rsidRPr="00305C0A">
        <w:rPr>
          <w:rFonts w:cs="Tahoma"/>
          <w:b/>
        </w:rPr>
        <w:t>/</w:t>
      </w:r>
      <w:r w:rsidR="00454199" w:rsidRPr="00305C0A">
        <w:rPr>
          <w:rFonts w:ascii="Times New Roman" w:hAnsi="Times New Roman" w:cs="Times New Roman"/>
          <w:sz w:val="24"/>
          <w:szCs w:val="24"/>
        </w:rPr>
        <w:t xml:space="preserve"> </w:t>
      </w:r>
      <w:r w:rsidRPr="0040130B">
        <w:rPr>
          <w:rFonts w:ascii="Times New Roman" w:hAnsi="Times New Roman" w:cs="Times New Roman"/>
          <w:sz w:val="24"/>
          <w:szCs w:val="24"/>
        </w:rPr>
        <w:t xml:space="preserve">Не се допуска извършването на разходи, натрупването на нови задължения за разходи и/или поемането на ангажименти за разходи, както и започването на програми или проекти, които не са предвидени в годишния бюджет на общината. </w:t>
      </w:r>
    </w:p>
    <w:p w:rsidR="00454199" w:rsidRPr="00303145" w:rsidRDefault="00454199" w:rsidP="00454199">
      <w:pPr>
        <w:spacing w:after="0"/>
        <w:ind w:firstLine="708"/>
        <w:jc w:val="both"/>
        <w:textAlignment w:val="center"/>
        <w:rPr>
          <w:rFonts w:ascii="Times New Roman" w:hAnsi="Times New Roman" w:cs="Times New Roman"/>
          <w:color w:val="000000"/>
          <w:sz w:val="24"/>
          <w:szCs w:val="24"/>
        </w:rPr>
      </w:pPr>
      <w:r w:rsidRPr="00303145">
        <w:rPr>
          <w:rFonts w:ascii="Times New Roman" w:hAnsi="Times New Roman" w:cs="Times New Roman"/>
          <w:color w:val="000000"/>
          <w:sz w:val="24"/>
          <w:szCs w:val="24"/>
        </w:rPr>
        <w:t xml:space="preserve">(2) </w:t>
      </w:r>
      <w:r w:rsidRPr="00305C0A">
        <w:rPr>
          <w:rFonts w:ascii="Tahoma" w:hAnsi="Tahoma" w:cs="Tahoma"/>
          <w:b/>
        </w:rPr>
        <w:t>/Нова с РШ № 272 от 22.02.2018 г.</w:t>
      </w:r>
      <w:r w:rsidRPr="00305C0A">
        <w:rPr>
          <w:rFonts w:cs="Tahoma"/>
          <w:b/>
        </w:rPr>
        <w:t>/</w:t>
      </w:r>
      <w:r w:rsidR="00D6200F">
        <w:rPr>
          <w:rFonts w:cs="Tahoma"/>
          <w:b/>
          <w:color w:val="FF0000"/>
        </w:rPr>
        <w:t xml:space="preserve"> </w:t>
      </w:r>
      <w:r w:rsidRPr="00303145">
        <w:rPr>
          <w:rFonts w:ascii="Times New Roman" w:hAnsi="Times New Roman" w:cs="Times New Roman"/>
          <w:color w:val="000000"/>
          <w:sz w:val="24"/>
          <w:szCs w:val="24"/>
        </w:rPr>
        <w:t xml:space="preserve">Не се допуска поемането на ангажименти за разходи от кметовете на общини, ако общината не е привела показателите си за поети </w:t>
      </w:r>
      <w:r w:rsidRPr="00303145">
        <w:rPr>
          <w:rFonts w:ascii="Times New Roman" w:hAnsi="Times New Roman" w:cs="Times New Roman"/>
          <w:color w:val="000000"/>
          <w:sz w:val="24"/>
          <w:szCs w:val="24"/>
        </w:rPr>
        <w:lastRenderedPageBreak/>
        <w:t>ангажименти и задължения за разходи в съответствие с ограниченията по чл. 94, ал. 3, т. 1 и 2 от ЗПФ.</w:t>
      </w:r>
    </w:p>
    <w:p w:rsidR="00454199" w:rsidRPr="00303145" w:rsidRDefault="00454199" w:rsidP="00454199">
      <w:pPr>
        <w:spacing w:after="0"/>
        <w:ind w:firstLine="708"/>
        <w:jc w:val="both"/>
        <w:textAlignment w:val="center"/>
        <w:rPr>
          <w:rFonts w:ascii="Times New Roman" w:hAnsi="Times New Roman" w:cs="Times New Roman"/>
          <w:color w:val="000000"/>
          <w:sz w:val="24"/>
          <w:szCs w:val="24"/>
        </w:rPr>
      </w:pPr>
      <w:r w:rsidRPr="00303145">
        <w:rPr>
          <w:rFonts w:ascii="Times New Roman" w:hAnsi="Times New Roman" w:cs="Times New Roman"/>
          <w:color w:val="000000"/>
          <w:sz w:val="24"/>
          <w:szCs w:val="24"/>
        </w:rPr>
        <w:t xml:space="preserve">(3) </w:t>
      </w:r>
      <w:r w:rsidR="00D6200F" w:rsidRPr="00305C0A">
        <w:rPr>
          <w:rFonts w:ascii="Tahoma" w:hAnsi="Tahoma" w:cs="Tahoma"/>
          <w:b/>
        </w:rPr>
        <w:t>/Нова с РШ № 272 от 22.02.2018 г.</w:t>
      </w:r>
      <w:r w:rsidR="00D6200F" w:rsidRPr="00305C0A">
        <w:rPr>
          <w:rFonts w:cs="Tahoma"/>
          <w:b/>
        </w:rPr>
        <w:t>/</w:t>
      </w:r>
      <w:r w:rsidR="00D6200F">
        <w:rPr>
          <w:rFonts w:cs="Tahoma"/>
          <w:b/>
          <w:color w:val="FF0000"/>
        </w:rPr>
        <w:t xml:space="preserve"> </w:t>
      </w:r>
      <w:r w:rsidRPr="00303145">
        <w:rPr>
          <w:rFonts w:ascii="Times New Roman" w:hAnsi="Times New Roman" w:cs="Times New Roman"/>
          <w:color w:val="000000"/>
          <w:sz w:val="24"/>
          <w:szCs w:val="24"/>
        </w:rPr>
        <w:t>Не се допуска натрупването на нови задължения за капиталови разходи и/или поемането на ангажименти за капиталови разходи за сметка на приходи, ако планираните по бюджета на общината приходи не се изпълняват.</w:t>
      </w:r>
    </w:p>
    <w:p w:rsidR="00454199" w:rsidRPr="00303145" w:rsidRDefault="00454199" w:rsidP="00454199">
      <w:pPr>
        <w:spacing w:after="0"/>
        <w:ind w:firstLine="708"/>
        <w:jc w:val="both"/>
        <w:textAlignment w:val="center"/>
        <w:rPr>
          <w:rFonts w:ascii="Times New Roman" w:hAnsi="Times New Roman" w:cs="Times New Roman"/>
          <w:color w:val="000000"/>
          <w:sz w:val="24"/>
          <w:szCs w:val="24"/>
        </w:rPr>
      </w:pPr>
      <w:r w:rsidRPr="00303145">
        <w:rPr>
          <w:rFonts w:ascii="Times New Roman" w:hAnsi="Times New Roman" w:cs="Times New Roman"/>
          <w:color w:val="000000"/>
          <w:sz w:val="24"/>
          <w:szCs w:val="24"/>
        </w:rPr>
        <w:t xml:space="preserve">(4) </w:t>
      </w:r>
      <w:r w:rsidR="00D6200F" w:rsidRPr="00305C0A">
        <w:rPr>
          <w:rFonts w:ascii="Tahoma" w:hAnsi="Tahoma" w:cs="Tahoma"/>
          <w:b/>
        </w:rPr>
        <w:t>/Нова с РШ № 272 от 22.02.2018 г.</w:t>
      </w:r>
      <w:r w:rsidR="00D6200F" w:rsidRPr="00305C0A">
        <w:rPr>
          <w:rFonts w:cs="Tahoma"/>
          <w:b/>
        </w:rPr>
        <w:t>/</w:t>
      </w:r>
      <w:r w:rsidR="00D6200F">
        <w:rPr>
          <w:rFonts w:cs="Tahoma"/>
          <w:b/>
          <w:color w:val="FF0000"/>
        </w:rPr>
        <w:t xml:space="preserve"> </w:t>
      </w:r>
      <w:r w:rsidRPr="00303145">
        <w:rPr>
          <w:rFonts w:ascii="Times New Roman" w:hAnsi="Times New Roman" w:cs="Times New Roman"/>
          <w:color w:val="000000"/>
          <w:sz w:val="24"/>
          <w:szCs w:val="24"/>
        </w:rPr>
        <w:t xml:space="preserve">Не се допуска увеличение на наличните по бюджета на общината към края на годината просрочени задължения спрямо отчетените към края на предходната година, ако наличните към края на предходната година просрочени задължения надвишават </w:t>
      </w:r>
      <w:r>
        <w:rPr>
          <w:rFonts w:ascii="Times New Roman" w:hAnsi="Times New Roman" w:cs="Times New Roman"/>
          <w:color w:val="000000"/>
          <w:sz w:val="24"/>
          <w:szCs w:val="24"/>
        </w:rPr>
        <w:t>5 на сто от отчетените разходи.</w:t>
      </w:r>
    </w:p>
    <w:p w:rsidR="00454199" w:rsidRPr="0040130B" w:rsidRDefault="00454199" w:rsidP="0040130B">
      <w:pPr>
        <w:ind w:firstLine="708"/>
        <w:jc w:val="both"/>
        <w:rPr>
          <w:rFonts w:ascii="Times New Roman" w:hAnsi="Times New Roman" w:cs="Times New Roman"/>
          <w:sz w:val="24"/>
          <w:szCs w:val="24"/>
        </w:rPr>
      </w:pPr>
    </w:p>
    <w:p w:rsidR="00D6200F" w:rsidRPr="00303145" w:rsidRDefault="0040130B" w:rsidP="00D6200F">
      <w:pPr>
        <w:spacing w:after="0"/>
        <w:jc w:val="both"/>
        <w:textAlignment w:val="center"/>
        <w:rPr>
          <w:rFonts w:ascii="Times New Roman" w:hAnsi="Times New Roman" w:cs="Times New Roman"/>
          <w:b/>
          <w:color w:val="000000"/>
          <w:sz w:val="24"/>
          <w:szCs w:val="24"/>
        </w:rPr>
      </w:pPr>
      <w:r w:rsidRPr="0040130B">
        <w:rPr>
          <w:rFonts w:ascii="Times New Roman" w:hAnsi="Times New Roman" w:cs="Times New Roman"/>
          <w:b/>
          <w:sz w:val="24"/>
          <w:szCs w:val="24"/>
        </w:rPr>
        <w:t>Чл. 45.</w:t>
      </w:r>
      <w:r w:rsidRPr="0040130B">
        <w:rPr>
          <w:rFonts w:ascii="Times New Roman" w:hAnsi="Times New Roman" w:cs="Times New Roman"/>
          <w:sz w:val="24"/>
          <w:szCs w:val="24"/>
        </w:rPr>
        <w:t xml:space="preserve"> (1) </w:t>
      </w:r>
      <w:r w:rsidR="00D6200F" w:rsidRPr="00305C0A">
        <w:rPr>
          <w:rFonts w:ascii="Tahoma" w:hAnsi="Tahoma" w:cs="Tahoma"/>
          <w:b/>
        </w:rPr>
        <w:t>/Изм. с РШ № 272 от 22.02.2018 г.</w:t>
      </w:r>
      <w:r w:rsidR="00D6200F" w:rsidRPr="00305C0A">
        <w:rPr>
          <w:rFonts w:cs="Tahoma"/>
          <w:b/>
        </w:rPr>
        <w:t>/</w:t>
      </w:r>
      <w:r w:rsidR="00D6200F">
        <w:rPr>
          <w:rFonts w:cs="Tahoma"/>
          <w:b/>
          <w:color w:val="FF0000"/>
        </w:rPr>
        <w:t xml:space="preserve"> </w:t>
      </w:r>
      <w:r w:rsidR="00D6200F" w:rsidRPr="00303145">
        <w:rPr>
          <w:rFonts w:ascii="Times New Roman" w:hAnsi="Times New Roman" w:cs="Times New Roman"/>
          <w:color w:val="000000"/>
          <w:sz w:val="24"/>
          <w:szCs w:val="24"/>
        </w:rPr>
        <w:t>Постъпилите по бюджетите на общините средства от трансфери, които не са усвоени към края на текущата бюджетна година, може да се разходват за същата цел през следващата бюджетна година, като при остатък той се възстановява в държавния бюджет в срок един месец от приключването на разплащанията, но не по-късно от 20 декември.</w:t>
      </w:r>
    </w:p>
    <w:p w:rsidR="00D6200F" w:rsidRDefault="00D6200F" w:rsidP="00D6200F">
      <w:pPr>
        <w:spacing w:after="0"/>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 </w:t>
      </w:r>
    </w:p>
    <w:p w:rsidR="0040130B" w:rsidRPr="0040130B" w:rsidRDefault="0040130B" w:rsidP="00D6200F">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(2) </w:t>
      </w:r>
      <w:r w:rsidR="00D6200F" w:rsidRPr="00305C0A">
        <w:rPr>
          <w:rFonts w:ascii="Tahoma" w:hAnsi="Tahoma" w:cs="Tahoma"/>
          <w:b/>
        </w:rPr>
        <w:t>/Изм. с РШ № 272 от 22.02.2018 г.</w:t>
      </w:r>
      <w:r w:rsidR="00D6200F" w:rsidRPr="00305C0A">
        <w:rPr>
          <w:rFonts w:cs="Tahoma"/>
          <w:b/>
        </w:rPr>
        <w:t>/</w:t>
      </w:r>
      <w:r w:rsidR="00D6200F" w:rsidRPr="00D6200F">
        <w:rPr>
          <w:rFonts w:ascii="Times New Roman" w:hAnsi="Times New Roman" w:cs="Times New Roman"/>
          <w:color w:val="000000"/>
          <w:sz w:val="24"/>
          <w:szCs w:val="24"/>
        </w:rPr>
        <w:t xml:space="preserve"> </w:t>
      </w:r>
      <w:r w:rsidR="00D6200F" w:rsidRPr="00303145">
        <w:rPr>
          <w:rFonts w:ascii="Times New Roman" w:hAnsi="Times New Roman" w:cs="Times New Roman"/>
          <w:color w:val="000000"/>
          <w:sz w:val="24"/>
          <w:szCs w:val="24"/>
        </w:rPr>
        <w:t>Постъпилите по бюджетите на общините средства от трансфери по чл. 20, ал. 1, т. 1, букви "а" - "в" от наредбата не се възстановяват и може да се разходват за същите цели и през следващите бюджетни години.</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(3) Алинея 1 и 2 не се прилагат, когато със закона за държавния бюджет за съответната година или с акт на Министерския съвет е определено друго.</w:t>
      </w:r>
    </w:p>
    <w:p w:rsidR="0040130B" w:rsidRPr="0040130B" w:rsidRDefault="0040130B" w:rsidP="0040130B">
      <w:pPr>
        <w:spacing w:line="268" w:lineRule="auto"/>
        <w:ind w:firstLine="283"/>
        <w:jc w:val="both"/>
        <w:textAlignment w:val="center"/>
        <w:rPr>
          <w:rFonts w:ascii="Times New Roman" w:hAnsi="Times New Roman" w:cs="Times New Roman"/>
          <w:sz w:val="24"/>
          <w:szCs w:val="24"/>
        </w:rPr>
      </w:pPr>
      <w:r w:rsidRPr="0040130B">
        <w:rPr>
          <w:rFonts w:ascii="Times New Roman" w:hAnsi="Times New Roman" w:cs="Times New Roman"/>
          <w:b/>
          <w:sz w:val="24"/>
          <w:szCs w:val="24"/>
        </w:rPr>
        <w:tab/>
        <w:t xml:space="preserve">Чл. 46. </w:t>
      </w:r>
      <w:r w:rsidRPr="0040130B">
        <w:rPr>
          <w:rFonts w:ascii="Times New Roman" w:hAnsi="Times New Roman" w:cs="Times New Roman"/>
          <w:sz w:val="24"/>
          <w:szCs w:val="24"/>
        </w:rPr>
        <w:t>Първостепенният разпоредител и разпоредителите от по-ниска степен с бюджет не могат да извършват разходи и да поемат задължения за разходи за текущата година, надхвърлящи общия размер на утвърдените разходи и задължения за разходи по бюджетите им.</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b/>
          <w:sz w:val="24"/>
          <w:szCs w:val="24"/>
        </w:rPr>
        <w:t>Чл. 47.</w:t>
      </w:r>
      <w:r w:rsidRPr="0040130B">
        <w:rPr>
          <w:rFonts w:ascii="Times New Roman" w:hAnsi="Times New Roman" w:cs="Times New Roman"/>
          <w:sz w:val="24"/>
          <w:szCs w:val="24"/>
        </w:rPr>
        <w:t xml:space="preserve"> (1) Кметът на Община </w:t>
      </w:r>
      <w:r w:rsidR="00A825D3">
        <w:rPr>
          <w:rFonts w:ascii="Times New Roman" w:hAnsi="Times New Roman" w:cs="Times New Roman"/>
          <w:sz w:val="24"/>
          <w:szCs w:val="24"/>
        </w:rPr>
        <w:t>Антоново</w:t>
      </w:r>
      <w:r w:rsidRPr="0040130B">
        <w:rPr>
          <w:rFonts w:ascii="Times New Roman" w:hAnsi="Times New Roman" w:cs="Times New Roman"/>
          <w:sz w:val="24"/>
          <w:szCs w:val="24"/>
        </w:rPr>
        <w:t xml:space="preserve"> може да ограничава или да спира финансирането на бюджетни организации, звена и субсидирани дейности по бюджета на общината при нарушение на бюджетната дисциплина до неговото преустановяване.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(2) Прилагането на ал. 1 не може да води да преустановяване дейността на засегнатата бюджетна организация, звено или субсидирана дейност или до неизпълнение на произтичащи от нормативен акт или от международен договор задължения. </w:t>
      </w:r>
    </w:p>
    <w:p w:rsidR="0040130B" w:rsidRPr="0040130B" w:rsidRDefault="0040130B" w:rsidP="0040130B">
      <w:pPr>
        <w:ind w:firstLine="708"/>
        <w:jc w:val="center"/>
        <w:rPr>
          <w:rFonts w:ascii="Times New Roman" w:hAnsi="Times New Roman" w:cs="Times New Roman"/>
          <w:b/>
          <w:sz w:val="24"/>
          <w:szCs w:val="24"/>
        </w:rPr>
      </w:pPr>
      <w:r w:rsidRPr="0040130B">
        <w:rPr>
          <w:rFonts w:ascii="Times New Roman" w:hAnsi="Times New Roman" w:cs="Times New Roman"/>
          <w:b/>
          <w:sz w:val="24"/>
          <w:szCs w:val="24"/>
        </w:rPr>
        <w:t>Раздел VІІІ</w:t>
      </w:r>
    </w:p>
    <w:p w:rsidR="0040130B" w:rsidRPr="0040130B" w:rsidRDefault="0040130B" w:rsidP="0040130B">
      <w:pPr>
        <w:ind w:firstLine="708"/>
        <w:jc w:val="center"/>
        <w:rPr>
          <w:rFonts w:ascii="Times New Roman" w:hAnsi="Times New Roman" w:cs="Times New Roman"/>
          <w:b/>
          <w:sz w:val="24"/>
          <w:szCs w:val="24"/>
        </w:rPr>
      </w:pPr>
      <w:r w:rsidRPr="0040130B">
        <w:rPr>
          <w:rFonts w:ascii="Times New Roman" w:hAnsi="Times New Roman" w:cs="Times New Roman"/>
          <w:b/>
          <w:sz w:val="24"/>
          <w:szCs w:val="24"/>
        </w:rPr>
        <w:t>Отчет на общинския бюджет</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r>
      <w:r w:rsidRPr="0040130B">
        <w:rPr>
          <w:rFonts w:ascii="Times New Roman" w:hAnsi="Times New Roman" w:cs="Times New Roman"/>
          <w:b/>
          <w:sz w:val="24"/>
          <w:szCs w:val="24"/>
        </w:rPr>
        <w:t>Чл. 48.</w:t>
      </w:r>
      <w:r w:rsidRPr="0040130B">
        <w:rPr>
          <w:rFonts w:ascii="Times New Roman" w:hAnsi="Times New Roman" w:cs="Times New Roman"/>
          <w:sz w:val="24"/>
          <w:szCs w:val="24"/>
        </w:rPr>
        <w:t xml:space="preserve"> (1) </w:t>
      </w:r>
      <w:r w:rsidR="00D87CAA" w:rsidRPr="00CA66F5">
        <w:rPr>
          <w:rFonts w:ascii="Tahoma" w:hAnsi="Tahoma" w:cs="Tahoma"/>
          <w:b/>
        </w:rPr>
        <w:t>/Доп. с РШ № 272 от 22.02.2018 г.</w:t>
      </w:r>
      <w:r w:rsidR="00D87CAA" w:rsidRPr="00CA66F5">
        <w:rPr>
          <w:rFonts w:cs="Tahoma"/>
          <w:b/>
        </w:rPr>
        <w:t>/</w:t>
      </w:r>
      <w:r w:rsidR="00D87CAA" w:rsidRPr="00D87CAA">
        <w:rPr>
          <w:rFonts w:ascii="Times New Roman" w:hAnsi="Times New Roman" w:cs="Times New Roman"/>
          <w:color w:val="000000"/>
          <w:sz w:val="24"/>
          <w:szCs w:val="24"/>
        </w:rPr>
        <w:t xml:space="preserve"> </w:t>
      </w:r>
      <w:r w:rsidR="00D87CAA" w:rsidRPr="00303145">
        <w:rPr>
          <w:rFonts w:ascii="Times New Roman" w:hAnsi="Times New Roman" w:cs="Times New Roman"/>
          <w:color w:val="000000"/>
          <w:sz w:val="24"/>
          <w:szCs w:val="24"/>
        </w:rPr>
        <w:t>Кметът на общината изготвя годишния отчет за изпълнението на бюджета по показатели, по които е приет, отчет за изпълнението на сметките за средства от Оперативни програми, придружени с доклад и ги внася за приемане от Общинския съвет в срок до 31 август на годината, следваща отчетната година. В случаите, когато Сметната палата извършва финансов одит на годишния отчет на общината, кметът на общината внася за приемане одитирания отчет заедно с одитното становище на Сметната палата за заверка на годишния финансов отчет на общината</w:t>
      </w:r>
      <w:r w:rsidRPr="0040130B">
        <w:rPr>
          <w:rFonts w:ascii="Times New Roman" w:hAnsi="Times New Roman" w:cs="Times New Roman"/>
          <w:sz w:val="24"/>
          <w:szCs w:val="24"/>
        </w:rPr>
        <w:t>.</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lastRenderedPageBreak/>
        <w:tab/>
        <w:t>(2) Отчетът по ал. 1 се придружава и от:</w:t>
      </w:r>
    </w:p>
    <w:p w:rsidR="0040130B" w:rsidRPr="0040130B" w:rsidRDefault="006D37B3" w:rsidP="006D37B3">
      <w:pPr>
        <w:pStyle w:val="1"/>
        <w:ind w:left="360"/>
        <w:jc w:val="both"/>
      </w:pPr>
      <w:r>
        <w:t xml:space="preserve">1. </w:t>
      </w:r>
      <w:r w:rsidR="0040130B" w:rsidRPr="0040130B">
        <w:t>отчет за изпълнението на сметките за средства от Европейския съюз;</w:t>
      </w:r>
    </w:p>
    <w:p w:rsidR="0040130B" w:rsidRPr="0040130B" w:rsidRDefault="006D37B3" w:rsidP="006D37B3">
      <w:pPr>
        <w:pStyle w:val="1"/>
        <w:ind w:left="360"/>
        <w:jc w:val="both"/>
      </w:pPr>
      <w:r>
        <w:t xml:space="preserve">2. </w:t>
      </w:r>
      <w:r w:rsidR="0040130B" w:rsidRPr="0040130B">
        <w:t>отчетната информация по чл. 137, ал. 1, т.2 и 3 от Закона за публичните финанси;</w:t>
      </w:r>
    </w:p>
    <w:p w:rsidR="0040130B" w:rsidRPr="0040130B" w:rsidRDefault="006D37B3" w:rsidP="006D37B3">
      <w:pPr>
        <w:pStyle w:val="1"/>
        <w:ind w:left="360"/>
        <w:jc w:val="both"/>
      </w:pPr>
      <w:r>
        <w:t xml:space="preserve">3. </w:t>
      </w:r>
      <w:r w:rsidR="0040130B" w:rsidRPr="0040130B">
        <w:t xml:space="preserve">друга отчетна информация.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(3) В доклада по ал.1 се включва и информация за изпълнението на фискалните цели, както и за изпълнението на прогнозите по чл. 82, ал. 3 от Закона за публичните финанси.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b/>
          <w:sz w:val="24"/>
          <w:szCs w:val="24"/>
        </w:rPr>
        <w:t>Чл. 49.</w:t>
      </w:r>
      <w:r w:rsidRPr="0040130B">
        <w:rPr>
          <w:rFonts w:ascii="Times New Roman" w:hAnsi="Times New Roman" w:cs="Times New Roman"/>
          <w:sz w:val="24"/>
          <w:szCs w:val="24"/>
        </w:rPr>
        <w:t xml:space="preserve"> (1) Отчетът за изпълнението на годишния общински бюджет се публикува на интернет страницата на Община </w:t>
      </w:r>
      <w:r w:rsidR="00E91A77">
        <w:rPr>
          <w:rFonts w:ascii="Times New Roman" w:hAnsi="Times New Roman" w:cs="Times New Roman"/>
          <w:sz w:val="24"/>
          <w:szCs w:val="24"/>
        </w:rPr>
        <w:t>Антоново</w:t>
      </w:r>
      <w:r w:rsidRPr="0040130B">
        <w:rPr>
          <w:rFonts w:ascii="Times New Roman" w:hAnsi="Times New Roman" w:cs="Times New Roman"/>
          <w:sz w:val="24"/>
          <w:szCs w:val="24"/>
        </w:rPr>
        <w:t>.</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w:t>
      </w:r>
      <w:r w:rsidR="00EC0A0C">
        <w:rPr>
          <w:rFonts w:ascii="Times New Roman" w:hAnsi="Times New Roman" w:cs="Times New Roman"/>
          <w:sz w:val="24"/>
          <w:szCs w:val="24"/>
        </w:rPr>
        <w:t>2</w:t>
      </w:r>
      <w:r w:rsidRPr="0040130B">
        <w:rPr>
          <w:rFonts w:ascii="Times New Roman" w:hAnsi="Times New Roman" w:cs="Times New Roman"/>
          <w:sz w:val="24"/>
          <w:szCs w:val="24"/>
        </w:rPr>
        <w:t>) Председателят на Общинския съвет публикув</w:t>
      </w:r>
      <w:r w:rsidR="00EC0A0C">
        <w:rPr>
          <w:rFonts w:ascii="Times New Roman" w:hAnsi="Times New Roman" w:cs="Times New Roman"/>
          <w:sz w:val="24"/>
          <w:szCs w:val="24"/>
        </w:rPr>
        <w:t>а обява на интернет страницата</w:t>
      </w:r>
      <w:r w:rsidRPr="0040130B">
        <w:rPr>
          <w:rFonts w:ascii="Times New Roman" w:hAnsi="Times New Roman" w:cs="Times New Roman"/>
          <w:sz w:val="24"/>
          <w:szCs w:val="24"/>
        </w:rPr>
        <w:t>, съдържаща датата, мястото и дневния ред за провеждане на обсъждане на годишния отчет.</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w:t>
      </w:r>
      <w:r w:rsidR="00EC0A0C">
        <w:rPr>
          <w:rFonts w:ascii="Times New Roman" w:hAnsi="Times New Roman" w:cs="Times New Roman"/>
          <w:sz w:val="24"/>
          <w:szCs w:val="24"/>
        </w:rPr>
        <w:t>3</w:t>
      </w:r>
      <w:r w:rsidRPr="0040130B">
        <w:rPr>
          <w:rFonts w:ascii="Times New Roman" w:hAnsi="Times New Roman" w:cs="Times New Roman"/>
          <w:sz w:val="24"/>
          <w:szCs w:val="24"/>
        </w:rPr>
        <w:t>) Обявата за публичното обсъждане се публикува най-малко седем дни преди датата на провеждането му.</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b/>
          <w:sz w:val="24"/>
          <w:szCs w:val="24"/>
        </w:rPr>
        <w:t>Чл. 50.</w:t>
      </w:r>
      <w:r w:rsidRPr="0040130B">
        <w:rPr>
          <w:rFonts w:ascii="Times New Roman" w:hAnsi="Times New Roman" w:cs="Times New Roman"/>
          <w:sz w:val="24"/>
          <w:szCs w:val="24"/>
        </w:rPr>
        <w:t xml:space="preserve"> (1) Председателят на Общински съвет – </w:t>
      </w:r>
      <w:r w:rsidR="00EC0A0C">
        <w:rPr>
          <w:rFonts w:ascii="Times New Roman" w:hAnsi="Times New Roman" w:cs="Times New Roman"/>
          <w:sz w:val="24"/>
          <w:szCs w:val="24"/>
        </w:rPr>
        <w:t>Антоново</w:t>
      </w:r>
      <w:r w:rsidRPr="0040130B">
        <w:rPr>
          <w:rFonts w:ascii="Times New Roman" w:hAnsi="Times New Roman" w:cs="Times New Roman"/>
          <w:sz w:val="24"/>
          <w:szCs w:val="24"/>
        </w:rPr>
        <w:t xml:space="preserve"> отправя писмени покани за участие в обсъждането до заинтересовани страни – синдикати, бизнес организации, неправителствени организации и други лица</w:t>
      </w:r>
      <w:r w:rsidR="00EC0A0C">
        <w:rPr>
          <w:rFonts w:ascii="Times New Roman" w:hAnsi="Times New Roman" w:cs="Times New Roman"/>
          <w:sz w:val="24"/>
          <w:szCs w:val="24"/>
        </w:rPr>
        <w:t xml:space="preserve">  на територията на Община Антоново.</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(2) Становища по годишния отчет за изпълнение на бюджета могат да се предоставят в деловодството на Общински съвет – </w:t>
      </w:r>
      <w:r w:rsidR="00EC0A0C">
        <w:rPr>
          <w:rFonts w:ascii="Times New Roman" w:hAnsi="Times New Roman" w:cs="Times New Roman"/>
          <w:sz w:val="24"/>
          <w:szCs w:val="24"/>
        </w:rPr>
        <w:t>Антоново</w:t>
      </w:r>
      <w:r w:rsidRPr="0040130B">
        <w:rPr>
          <w:rFonts w:ascii="Times New Roman" w:hAnsi="Times New Roman" w:cs="Times New Roman"/>
          <w:sz w:val="24"/>
          <w:szCs w:val="24"/>
        </w:rPr>
        <w:t xml:space="preserve"> не по-късно от </w:t>
      </w:r>
      <w:r w:rsidR="00EC0A0C">
        <w:rPr>
          <w:rFonts w:ascii="Times New Roman" w:hAnsi="Times New Roman" w:cs="Times New Roman"/>
          <w:sz w:val="24"/>
          <w:szCs w:val="24"/>
        </w:rPr>
        <w:t>един ден</w:t>
      </w:r>
      <w:r w:rsidRPr="0040130B">
        <w:rPr>
          <w:rFonts w:ascii="Times New Roman" w:hAnsi="Times New Roman" w:cs="Times New Roman"/>
          <w:sz w:val="24"/>
          <w:szCs w:val="24"/>
        </w:rPr>
        <w:t xml:space="preserve"> преди провеждане на публичното обсъждане.</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(3) За постъпилите становища, както и за изразените мнения по време на публичното обсъждане  се съставя протокол, който се разглежда от Постоянните комисии на Общински съвет – </w:t>
      </w:r>
      <w:r w:rsidR="00847604">
        <w:rPr>
          <w:rFonts w:ascii="Times New Roman" w:hAnsi="Times New Roman" w:cs="Times New Roman"/>
          <w:sz w:val="24"/>
          <w:szCs w:val="24"/>
        </w:rPr>
        <w:t>Антоново</w:t>
      </w:r>
      <w:r w:rsidRPr="0040130B">
        <w:rPr>
          <w:rFonts w:ascii="Times New Roman" w:hAnsi="Times New Roman" w:cs="Times New Roman"/>
          <w:sz w:val="24"/>
          <w:szCs w:val="24"/>
        </w:rPr>
        <w:t xml:space="preserve"> заедно с разглеждането на отчета.</w:t>
      </w:r>
    </w:p>
    <w:p w:rsidR="0040130B" w:rsidRDefault="00A238A1" w:rsidP="0040130B">
      <w:pPr>
        <w:ind w:firstLine="708"/>
        <w:jc w:val="both"/>
        <w:rPr>
          <w:rFonts w:ascii="Times New Roman" w:hAnsi="Times New Roman" w:cs="Times New Roman"/>
          <w:sz w:val="24"/>
          <w:szCs w:val="24"/>
        </w:rPr>
      </w:pPr>
      <w:r w:rsidRPr="00A238A1">
        <w:rPr>
          <w:rFonts w:ascii="Times New Roman" w:hAnsi="Times New Roman" w:cs="Times New Roman"/>
          <w:b/>
          <w:color w:val="FF0000"/>
          <w:sz w:val="24"/>
          <w:szCs w:val="24"/>
        </w:rPr>
        <w:t>БИЛО</w:t>
      </w:r>
      <w:r>
        <w:rPr>
          <w:rFonts w:ascii="Times New Roman" w:hAnsi="Times New Roman" w:cs="Times New Roman"/>
          <w:b/>
          <w:sz w:val="24"/>
          <w:szCs w:val="24"/>
        </w:rPr>
        <w:t xml:space="preserve">: </w:t>
      </w:r>
      <w:r w:rsidR="0040130B" w:rsidRPr="0040130B">
        <w:rPr>
          <w:rFonts w:ascii="Times New Roman" w:hAnsi="Times New Roman" w:cs="Times New Roman"/>
          <w:b/>
          <w:sz w:val="24"/>
          <w:szCs w:val="24"/>
        </w:rPr>
        <w:t>Чл. 51.</w:t>
      </w:r>
      <w:r w:rsidR="0040130B" w:rsidRPr="0040130B">
        <w:rPr>
          <w:rFonts w:ascii="Times New Roman" w:hAnsi="Times New Roman" w:cs="Times New Roman"/>
          <w:sz w:val="24"/>
          <w:szCs w:val="24"/>
        </w:rPr>
        <w:t xml:space="preserve"> Общински съвет – </w:t>
      </w:r>
      <w:r w:rsidR="00847604">
        <w:rPr>
          <w:rFonts w:ascii="Times New Roman" w:hAnsi="Times New Roman" w:cs="Times New Roman"/>
          <w:sz w:val="24"/>
          <w:szCs w:val="24"/>
        </w:rPr>
        <w:t>Антоново</w:t>
      </w:r>
      <w:r w:rsidR="0040130B" w:rsidRPr="0040130B">
        <w:rPr>
          <w:rFonts w:ascii="Times New Roman" w:hAnsi="Times New Roman" w:cs="Times New Roman"/>
          <w:sz w:val="24"/>
          <w:szCs w:val="24"/>
        </w:rPr>
        <w:t xml:space="preserve">, след публичното обсъждане, приема годишния отчет за изпълнението и приключването на общинския бюджет не по-късно </w:t>
      </w:r>
      <w:r w:rsidR="0040130B" w:rsidRPr="00A238A1">
        <w:rPr>
          <w:rFonts w:ascii="Times New Roman" w:hAnsi="Times New Roman" w:cs="Times New Roman"/>
          <w:sz w:val="24"/>
          <w:szCs w:val="24"/>
          <w:highlight w:val="yellow"/>
        </w:rPr>
        <w:t>от 31 декември</w:t>
      </w:r>
      <w:r w:rsidR="0040130B" w:rsidRPr="0040130B">
        <w:rPr>
          <w:rFonts w:ascii="Times New Roman" w:hAnsi="Times New Roman" w:cs="Times New Roman"/>
          <w:sz w:val="24"/>
          <w:szCs w:val="24"/>
        </w:rPr>
        <w:t xml:space="preserve"> на годината, следваща отчетната година. </w:t>
      </w:r>
    </w:p>
    <w:p w:rsidR="00A238A1" w:rsidRPr="00A238A1" w:rsidRDefault="00A238A1" w:rsidP="00A238A1">
      <w:pPr>
        <w:ind w:firstLine="708"/>
        <w:jc w:val="both"/>
        <w:rPr>
          <w:rFonts w:ascii="Times New Roman" w:hAnsi="Times New Roman" w:cs="Times New Roman"/>
          <w:color w:val="FF0000"/>
          <w:sz w:val="24"/>
          <w:szCs w:val="24"/>
        </w:rPr>
      </w:pPr>
      <w:r w:rsidRPr="00A238A1">
        <w:rPr>
          <w:rFonts w:ascii="Times New Roman" w:hAnsi="Times New Roman" w:cs="Times New Roman"/>
          <w:color w:val="FF0000"/>
          <w:sz w:val="24"/>
          <w:szCs w:val="24"/>
        </w:rPr>
        <w:t>СТАВА:</w:t>
      </w:r>
      <w:r w:rsidRPr="00A238A1">
        <w:rPr>
          <w:rFonts w:ascii="Times New Roman" w:hAnsi="Times New Roman" w:cs="Times New Roman"/>
          <w:b/>
          <w:sz w:val="24"/>
          <w:szCs w:val="24"/>
        </w:rPr>
        <w:t xml:space="preserve"> </w:t>
      </w:r>
      <w:r w:rsidRPr="0040130B">
        <w:rPr>
          <w:rFonts w:ascii="Times New Roman" w:hAnsi="Times New Roman" w:cs="Times New Roman"/>
          <w:b/>
          <w:sz w:val="24"/>
          <w:szCs w:val="24"/>
        </w:rPr>
        <w:t>Чл. 51.</w:t>
      </w:r>
      <w:r w:rsidRPr="0040130B">
        <w:rPr>
          <w:rFonts w:ascii="Times New Roman" w:hAnsi="Times New Roman" w:cs="Times New Roman"/>
          <w:sz w:val="24"/>
          <w:szCs w:val="24"/>
        </w:rPr>
        <w:t xml:space="preserve"> Общински съвет – </w:t>
      </w:r>
      <w:r>
        <w:rPr>
          <w:rFonts w:ascii="Times New Roman" w:hAnsi="Times New Roman" w:cs="Times New Roman"/>
          <w:sz w:val="24"/>
          <w:szCs w:val="24"/>
        </w:rPr>
        <w:t>Антоново</w:t>
      </w:r>
      <w:r w:rsidRPr="0040130B">
        <w:rPr>
          <w:rFonts w:ascii="Times New Roman" w:hAnsi="Times New Roman" w:cs="Times New Roman"/>
          <w:sz w:val="24"/>
          <w:szCs w:val="24"/>
        </w:rPr>
        <w:t xml:space="preserve">, след публичното обсъждане, приема годишния отчет за изпълнението и приключването на общинския бюджет не по-късно </w:t>
      </w:r>
      <w:r w:rsidRPr="00A238A1">
        <w:rPr>
          <w:rFonts w:ascii="Times New Roman" w:hAnsi="Times New Roman" w:cs="Times New Roman"/>
          <w:sz w:val="24"/>
          <w:szCs w:val="24"/>
          <w:highlight w:val="yellow"/>
        </w:rPr>
        <w:t>от 30 септември на</w:t>
      </w:r>
      <w:r w:rsidRPr="0040130B">
        <w:rPr>
          <w:rFonts w:ascii="Times New Roman" w:hAnsi="Times New Roman" w:cs="Times New Roman"/>
          <w:sz w:val="24"/>
          <w:szCs w:val="24"/>
        </w:rPr>
        <w:t xml:space="preserve"> годината, следваща отчетната година.</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b/>
          <w:sz w:val="24"/>
          <w:szCs w:val="24"/>
        </w:rPr>
        <w:t xml:space="preserve">Чл. 52. </w:t>
      </w:r>
      <w:r w:rsidRPr="0040130B">
        <w:rPr>
          <w:rFonts w:ascii="Times New Roman" w:hAnsi="Times New Roman" w:cs="Times New Roman"/>
          <w:sz w:val="24"/>
          <w:szCs w:val="24"/>
        </w:rPr>
        <w:t xml:space="preserve">Разчетите за сметките за средства от Европейския съюз на Община </w:t>
      </w:r>
      <w:r w:rsidR="001C3224">
        <w:rPr>
          <w:rFonts w:ascii="Times New Roman" w:hAnsi="Times New Roman" w:cs="Times New Roman"/>
          <w:sz w:val="24"/>
          <w:szCs w:val="24"/>
        </w:rPr>
        <w:t>Антоново</w:t>
      </w:r>
      <w:r w:rsidRPr="0040130B">
        <w:rPr>
          <w:rFonts w:ascii="Times New Roman" w:hAnsi="Times New Roman" w:cs="Times New Roman"/>
          <w:sz w:val="24"/>
          <w:szCs w:val="24"/>
        </w:rPr>
        <w:t xml:space="preserve"> се изготвят от кмета на общината и се утвърждават от Общински съвет - </w:t>
      </w:r>
      <w:r w:rsidR="001C3224">
        <w:rPr>
          <w:rFonts w:ascii="Times New Roman" w:hAnsi="Times New Roman" w:cs="Times New Roman"/>
          <w:sz w:val="24"/>
          <w:szCs w:val="24"/>
        </w:rPr>
        <w:t>Антоново</w:t>
      </w:r>
      <w:r w:rsidRPr="0040130B">
        <w:rPr>
          <w:rFonts w:ascii="Times New Roman" w:hAnsi="Times New Roman" w:cs="Times New Roman"/>
          <w:sz w:val="24"/>
          <w:szCs w:val="24"/>
        </w:rPr>
        <w:t xml:space="preserve">. Редът за изготвяне, утвърждаване и актуализиране на разчетите е определен в Раздел ІХ от настоящата Наредба. </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b/>
          <w:sz w:val="24"/>
          <w:szCs w:val="24"/>
        </w:rPr>
        <w:t>Чл. 53.</w:t>
      </w:r>
      <w:r w:rsidRPr="0040130B">
        <w:rPr>
          <w:rFonts w:ascii="Times New Roman" w:hAnsi="Times New Roman" w:cs="Times New Roman"/>
          <w:sz w:val="24"/>
          <w:szCs w:val="24"/>
        </w:rPr>
        <w:t xml:space="preserve"> (1) Кметът на Община </w:t>
      </w:r>
      <w:r w:rsidR="001C3224">
        <w:rPr>
          <w:rFonts w:ascii="Times New Roman" w:hAnsi="Times New Roman" w:cs="Times New Roman"/>
          <w:sz w:val="24"/>
          <w:szCs w:val="24"/>
        </w:rPr>
        <w:t>Антоново</w:t>
      </w:r>
      <w:r w:rsidRPr="0040130B">
        <w:rPr>
          <w:rFonts w:ascii="Times New Roman" w:hAnsi="Times New Roman" w:cs="Times New Roman"/>
          <w:sz w:val="24"/>
          <w:szCs w:val="24"/>
        </w:rPr>
        <w:t xml:space="preserve"> осъществява текущо наблюдение на: </w:t>
      </w:r>
    </w:p>
    <w:p w:rsidR="0040130B" w:rsidRPr="0040130B" w:rsidRDefault="006D37B3" w:rsidP="006D37B3">
      <w:pPr>
        <w:pStyle w:val="1"/>
        <w:ind w:left="710"/>
        <w:jc w:val="both"/>
      </w:pPr>
      <w:r>
        <w:t xml:space="preserve">1. </w:t>
      </w:r>
      <w:r w:rsidR="0040130B" w:rsidRPr="0040130B">
        <w:t xml:space="preserve">изпълнението на общинския бюджет и общинските сметки за средства от Европейския съюз; </w:t>
      </w:r>
    </w:p>
    <w:p w:rsidR="0040130B" w:rsidRPr="0040130B" w:rsidRDefault="006D37B3" w:rsidP="006D37B3">
      <w:pPr>
        <w:pStyle w:val="1"/>
        <w:ind w:left="710"/>
        <w:jc w:val="both"/>
      </w:pPr>
      <w:r>
        <w:t xml:space="preserve">2. </w:t>
      </w:r>
      <w:r w:rsidR="0040130B" w:rsidRPr="0040130B">
        <w:t xml:space="preserve">показателите по чл. 14 от Закона за публичните финанси за всички контролирани от общината лица, които попадат в подсектор „Местно управление” и не са разпоредители с бюджет по бюджета на общината, както и на динамиката и текущото състояние на техния дълг; </w:t>
      </w:r>
    </w:p>
    <w:p w:rsidR="0040130B" w:rsidRPr="0040130B" w:rsidRDefault="006D37B3" w:rsidP="006D37B3">
      <w:pPr>
        <w:pStyle w:val="1"/>
        <w:ind w:left="710"/>
        <w:jc w:val="both"/>
      </w:pPr>
      <w:r>
        <w:lastRenderedPageBreak/>
        <w:t xml:space="preserve">3. </w:t>
      </w:r>
      <w:r w:rsidR="0040130B" w:rsidRPr="0040130B">
        <w:t xml:space="preserve">съществени сделки и операции на общината и на разпоредителите с бюджет по бюджета на общината, които нямат пряк касов ефект върху бюджета на общината, като ефектът от такива сделки и операции се измерва и представя по показателите по чл. 14 от Закона за публичните финанси. </w:t>
      </w:r>
    </w:p>
    <w:p w:rsidR="0040130B" w:rsidRPr="0040130B" w:rsidRDefault="0040130B" w:rsidP="0040130B">
      <w:pPr>
        <w:pStyle w:val="1"/>
      </w:pP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(2) Кметът представя в Общинския съвет информация за изпълнението на бюджета на общината, сметките за средства от Европейския съюз, както и за останалите показатели, сделки и операции по ал. 1, т.2 и 3 за полугодието в срок до 30 септември.</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(3) Информацията по ал. 1, т.2 и 3 се представя обособено от информацията по ал. 1, т.1.</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(4) Министърът на финансите може да дава указания относно прилагането на ал. 1, т.2 и 3, включително за обема, формата и съдържанието на информацията, както и за идентифицирането, измерването и класифицирането на ефектите върху общинските финанси.</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(5) Кметът на Община </w:t>
      </w:r>
      <w:r w:rsidR="00640E4C">
        <w:rPr>
          <w:rFonts w:ascii="Times New Roman" w:hAnsi="Times New Roman" w:cs="Times New Roman"/>
          <w:sz w:val="24"/>
          <w:szCs w:val="24"/>
        </w:rPr>
        <w:t>Антоново</w:t>
      </w:r>
      <w:r w:rsidRPr="0040130B">
        <w:rPr>
          <w:rFonts w:ascii="Times New Roman" w:hAnsi="Times New Roman" w:cs="Times New Roman"/>
          <w:sz w:val="24"/>
          <w:szCs w:val="24"/>
        </w:rPr>
        <w:t xml:space="preserve"> представя информацията по ал. 1, т.2 и 3 в Министерство на финансите.</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sz w:val="24"/>
          <w:szCs w:val="24"/>
        </w:rPr>
        <w:t xml:space="preserve">(6) Кметът на Община </w:t>
      </w:r>
      <w:r w:rsidR="00640E4C">
        <w:rPr>
          <w:rFonts w:ascii="Times New Roman" w:hAnsi="Times New Roman" w:cs="Times New Roman"/>
          <w:sz w:val="24"/>
          <w:szCs w:val="24"/>
        </w:rPr>
        <w:t>Антоново</w:t>
      </w:r>
      <w:r w:rsidRPr="0040130B">
        <w:rPr>
          <w:rFonts w:ascii="Times New Roman" w:hAnsi="Times New Roman" w:cs="Times New Roman"/>
          <w:sz w:val="24"/>
          <w:szCs w:val="24"/>
        </w:rPr>
        <w:t xml:space="preserve"> информира местната общност за изпълнението на бюджета и сметките за средствата от Европейския съюз, като след приемане от Общински съвет - </w:t>
      </w:r>
      <w:r w:rsidR="00640E4C">
        <w:rPr>
          <w:rFonts w:ascii="Times New Roman" w:hAnsi="Times New Roman" w:cs="Times New Roman"/>
          <w:sz w:val="24"/>
          <w:szCs w:val="24"/>
        </w:rPr>
        <w:t>Антоново</w:t>
      </w:r>
      <w:r w:rsidRPr="0040130B">
        <w:rPr>
          <w:rFonts w:ascii="Times New Roman" w:hAnsi="Times New Roman" w:cs="Times New Roman"/>
          <w:sz w:val="24"/>
          <w:szCs w:val="24"/>
        </w:rPr>
        <w:t xml:space="preserve"> на отчетите към полугодието и към края на бюджетната година, същите се правят достъпни за обществеността на електронната страницата на общината. </w:t>
      </w:r>
    </w:p>
    <w:p w:rsidR="00D87CAA" w:rsidRPr="00357C3F" w:rsidRDefault="00D87CAA" w:rsidP="00D87CAA">
      <w:pPr>
        <w:ind w:firstLine="708"/>
        <w:jc w:val="center"/>
        <w:rPr>
          <w:rFonts w:ascii="Times New Roman" w:hAnsi="Times New Roman" w:cs="Times New Roman"/>
          <w:b/>
          <w:sz w:val="24"/>
          <w:szCs w:val="24"/>
        </w:rPr>
      </w:pPr>
      <w:r w:rsidRPr="00357C3F">
        <w:rPr>
          <w:rFonts w:ascii="Times New Roman" w:hAnsi="Times New Roman" w:cs="Times New Roman"/>
          <w:b/>
          <w:sz w:val="24"/>
          <w:szCs w:val="24"/>
        </w:rPr>
        <w:t>Раздел VІІІ „а” /Нов с РШ № 272 от 22.02.2018 г./</w:t>
      </w:r>
    </w:p>
    <w:p w:rsidR="00D87CAA" w:rsidRPr="00357C3F" w:rsidRDefault="00D87CAA" w:rsidP="00D87CAA">
      <w:pPr>
        <w:ind w:firstLine="708"/>
        <w:jc w:val="center"/>
        <w:rPr>
          <w:rFonts w:ascii="Times New Roman" w:hAnsi="Times New Roman" w:cs="Times New Roman"/>
          <w:b/>
          <w:sz w:val="24"/>
          <w:szCs w:val="24"/>
        </w:rPr>
      </w:pPr>
      <w:r w:rsidRPr="00357C3F">
        <w:rPr>
          <w:rFonts w:ascii="Times New Roman" w:hAnsi="Times New Roman" w:cs="Times New Roman"/>
          <w:b/>
          <w:sz w:val="24"/>
          <w:szCs w:val="24"/>
        </w:rPr>
        <w:t>Общини с финансови затруднения</w:t>
      </w:r>
    </w:p>
    <w:p w:rsidR="00D87CAA" w:rsidRPr="00357C3F" w:rsidRDefault="00D87CAA" w:rsidP="00D87CAA">
      <w:pPr>
        <w:spacing w:after="0"/>
        <w:ind w:firstLine="708"/>
        <w:jc w:val="center"/>
        <w:rPr>
          <w:rFonts w:ascii="Times New Roman" w:hAnsi="Times New Roman" w:cs="Times New Roman"/>
          <w:b/>
          <w:sz w:val="24"/>
          <w:szCs w:val="24"/>
        </w:rPr>
      </w:pPr>
      <w:r w:rsidRPr="00357C3F">
        <w:rPr>
          <w:rFonts w:ascii="Times New Roman" w:hAnsi="Times New Roman" w:cs="Times New Roman"/>
          <w:b/>
          <w:sz w:val="24"/>
          <w:szCs w:val="24"/>
        </w:rPr>
        <w:t>Глава</w:t>
      </w:r>
    </w:p>
    <w:p w:rsidR="00D87CAA" w:rsidRPr="00357C3F" w:rsidRDefault="00D87CAA" w:rsidP="00CA66F5">
      <w:pPr>
        <w:ind w:firstLine="708"/>
        <w:jc w:val="center"/>
        <w:rPr>
          <w:rFonts w:ascii="Times New Roman" w:hAnsi="Times New Roman" w:cs="Times New Roman"/>
          <w:b/>
          <w:sz w:val="24"/>
          <w:szCs w:val="24"/>
        </w:rPr>
      </w:pPr>
      <w:r w:rsidRPr="00357C3F">
        <w:rPr>
          <w:rFonts w:ascii="Times New Roman" w:hAnsi="Times New Roman" w:cs="Times New Roman"/>
          <w:b/>
          <w:sz w:val="24"/>
          <w:szCs w:val="24"/>
        </w:rPr>
        <w:t>Общи разпоредби</w:t>
      </w: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b/>
          <w:bCs/>
          <w:sz w:val="24"/>
          <w:szCs w:val="24"/>
        </w:rPr>
        <w:t>Чл. 53а.</w:t>
      </w:r>
      <w:r w:rsidRPr="00357C3F">
        <w:rPr>
          <w:rFonts w:ascii="Times New Roman" w:hAnsi="Times New Roman" w:cs="Times New Roman"/>
          <w:sz w:val="24"/>
          <w:szCs w:val="24"/>
        </w:rPr>
        <w:t xml:space="preserve"> (1) Общини с финансови затруднения са общини, за които са налице три или повече от следните условия:</w:t>
      </w: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 xml:space="preserve">1. не се спазват фискалните правила по </w:t>
      </w:r>
      <w:r w:rsidRPr="00357C3F">
        <w:rPr>
          <w:rStyle w:val="samedocreference"/>
          <w:rFonts w:ascii="Times New Roman" w:hAnsi="Times New Roman" w:cs="Times New Roman"/>
          <w:sz w:val="24"/>
          <w:szCs w:val="24"/>
        </w:rPr>
        <w:t>чл. 32, ал. 1 и 2 от ЗПФ</w:t>
      </w:r>
      <w:r w:rsidRPr="00357C3F">
        <w:rPr>
          <w:rFonts w:ascii="Times New Roman" w:hAnsi="Times New Roman" w:cs="Times New Roman"/>
          <w:sz w:val="24"/>
          <w:szCs w:val="24"/>
        </w:rPr>
        <w:t>;</w:t>
      </w: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2. наличните към края на годината задължения за разходи по бюджета на общината надвишават 15 на сто от средногодишния размер на отчетените разходи за последните 4 години;</w:t>
      </w: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3. наличните към края на годината поети ангажименти за разходи по бюджета на общината надвишават 50 на сто от средногодишния размер на отчетените разходи за последните 4 години;</w:t>
      </w: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4. наличните към края на годината просрочени задължения по бюджета на общината надвишават 5 на сто от отчетените за последната година разходи на общината;</w:t>
      </w: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5. бюджетното салдо по бюджета на общината през последните три години е отрицателна величина за всяка една от трите години;</w:t>
      </w: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6. осредненото равнище на събираемост за данъка върху недвижимите имоти и данъка върху превозните средства е под осреднената събираемост на двата данъка за всички общини, отчетена за последната година.</w:t>
      </w:r>
    </w:p>
    <w:p w:rsidR="00D87CAA" w:rsidRPr="00357C3F" w:rsidRDefault="00D87CAA" w:rsidP="00CA66F5">
      <w:pPr>
        <w:spacing w:after="0"/>
        <w:ind w:firstLine="709"/>
        <w:jc w:val="both"/>
        <w:rPr>
          <w:rFonts w:ascii="Times New Roman" w:hAnsi="Times New Roman" w:cs="Times New Roman"/>
          <w:sz w:val="24"/>
          <w:szCs w:val="24"/>
        </w:rPr>
      </w:pP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lastRenderedPageBreak/>
        <w:t xml:space="preserve">(2) Съгласно чл. 130, ал. 2 от ЗПФ министъра на финансите може да прецени да бъдат подпомагани с временен безлихвен заем по </w:t>
      </w:r>
      <w:r w:rsidRPr="00357C3F">
        <w:rPr>
          <w:rStyle w:val="samedocreference"/>
          <w:rFonts w:ascii="Times New Roman" w:hAnsi="Times New Roman" w:cs="Times New Roman"/>
          <w:sz w:val="24"/>
          <w:szCs w:val="24"/>
        </w:rPr>
        <w:t>чл. 53ж, ал. 1</w:t>
      </w:r>
      <w:r w:rsidRPr="00357C3F">
        <w:rPr>
          <w:rFonts w:ascii="Times New Roman" w:hAnsi="Times New Roman" w:cs="Times New Roman"/>
          <w:sz w:val="24"/>
          <w:szCs w:val="24"/>
        </w:rPr>
        <w:t xml:space="preserve"> от наредбата, общини с финансови затруднения.</w:t>
      </w:r>
    </w:p>
    <w:p w:rsidR="00D87CAA" w:rsidRPr="00357C3F" w:rsidRDefault="00D87CAA" w:rsidP="00CA66F5">
      <w:pPr>
        <w:spacing w:after="0"/>
        <w:ind w:firstLine="709"/>
        <w:jc w:val="both"/>
        <w:rPr>
          <w:rFonts w:ascii="Times New Roman" w:hAnsi="Times New Roman" w:cs="Times New Roman"/>
          <w:sz w:val="24"/>
          <w:szCs w:val="24"/>
        </w:rPr>
      </w:pP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b/>
          <w:bCs/>
          <w:sz w:val="24"/>
          <w:szCs w:val="24"/>
        </w:rPr>
        <w:t>Чл. 53б.</w:t>
      </w:r>
      <w:r w:rsidRPr="00357C3F">
        <w:rPr>
          <w:rFonts w:ascii="Times New Roman" w:hAnsi="Times New Roman" w:cs="Times New Roman"/>
          <w:sz w:val="24"/>
          <w:szCs w:val="24"/>
        </w:rPr>
        <w:t xml:space="preserve"> (1) За общини с финансови затруднения се открива процедура за финансово оздравяване с цел постигане на финансова устойчивост и стабилност на общинските финанси.</w:t>
      </w:r>
    </w:p>
    <w:p w:rsidR="00D87CAA" w:rsidRPr="00357C3F" w:rsidRDefault="00D87CAA" w:rsidP="00CA66F5">
      <w:pPr>
        <w:spacing w:after="0"/>
        <w:ind w:firstLine="709"/>
        <w:jc w:val="both"/>
        <w:rPr>
          <w:rFonts w:ascii="Times New Roman" w:hAnsi="Times New Roman" w:cs="Times New Roman"/>
          <w:sz w:val="24"/>
          <w:szCs w:val="24"/>
        </w:rPr>
      </w:pP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(2) Процедурата за финансово оздравяване на общината се открива за период от една до три години.</w:t>
      </w:r>
    </w:p>
    <w:p w:rsidR="00D87CAA" w:rsidRPr="00357C3F" w:rsidRDefault="00D87CAA" w:rsidP="00CA66F5">
      <w:pPr>
        <w:spacing w:after="0"/>
        <w:ind w:firstLine="709"/>
        <w:jc w:val="both"/>
        <w:rPr>
          <w:rFonts w:ascii="Times New Roman" w:hAnsi="Times New Roman" w:cs="Times New Roman"/>
          <w:sz w:val="24"/>
          <w:szCs w:val="24"/>
        </w:rPr>
      </w:pP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(3) В процедурата за финансово оздравяване се вземат предвид интересите на местната общност.</w:t>
      </w:r>
    </w:p>
    <w:p w:rsidR="00D87CAA" w:rsidRPr="00357C3F" w:rsidRDefault="00D87CAA" w:rsidP="00CA66F5">
      <w:pPr>
        <w:spacing w:after="0"/>
        <w:ind w:firstLine="709"/>
        <w:jc w:val="both"/>
        <w:rPr>
          <w:rFonts w:ascii="Times New Roman" w:hAnsi="Times New Roman" w:cs="Times New Roman"/>
          <w:sz w:val="24"/>
          <w:szCs w:val="24"/>
        </w:rPr>
      </w:pP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b/>
          <w:bCs/>
          <w:sz w:val="24"/>
          <w:szCs w:val="24"/>
        </w:rPr>
        <w:t>Чл. 53в.</w:t>
      </w:r>
      <w:r w:rsidRPr="00357C3F">
        <w:rPr>
          <w:rFonts w:ascii="Times New Roman" w:hAnsi="Times New Roman" w:cs="Times New Roman"/>
          <w:sz w:val="24"/>
          <w:szCs w:val="24"/>
        </w:rPr>
        <w:t xml:space="preserve"> (1) Министерството на финансите осъществява наблюдение на общините за преценка на показателите по </w:t>
      </w:r>
      <w:r w:rsidRPr="00357C3F">
        <w:rPr>
          <w:rStyle w:val="samedocreference"/>
          <w:rFonts w:ascii="Times New Roman" w:hAnsi="Times New Roman" w:cs="Times New Roman"/>
          <w:sz w:val="24"/>
          <w:szCs w:val="24"/>
        </w:rPr>
        <w:t>чл. 53а</w:t>
      </w:r>
      <w:r w:rsidRPr="00357C3F">
        <w:rPr>
          <w:rFonts w:ascii="Times New Roman" w:hAnsi="Times New Roman" w:cs="Times New Roman"/>
          <w:sz w:val="24"/>
          <w:szCs w:val="24"/>
        </w:rPr>
        <w:t>.</w:t>
      </w:r>
    </w:p>
    <w:p w:rsidR="00D87CAA" w:rsidRPr="00357C3F" w:rsidRDefault="00D87CAA" w:rsidP="00CA66F5">
      <w:pPr>
        <w:spacing w:after="0"/>
        <w:ind w:firstLine="709"/>
        <w:jc w:val="both"/>
        <w:rPr>
          <w:rFonts w:ascii="Times New Roman" w:hAnsi="Times New Roman" w:cs="Times New Roman"/>
          <w:sz w:val="24"/>
          <w:szCs w:val="24"/>
        </w:rPr>
      </w:pP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 xml:space="preserve">(2) При установяване на наличието на три или повече от условията по чл. 53а от наредбата министъра на финансите уведомява кмета на общината за предприемане на действията по </w:t>
      </w:r>
      <w:r w:rsidRPr="00357C3F">
        <w:rPr>
          <w:rStyle w:val="samedocreference"/>
          <w:rFonts w:ascii="Times New Roman" w:hAnsi="Times New Roman" w:cs="Times New Roman"/>
          <w:sz w:val="24"/>
          <w:szCs w:val="24"/>
        </w:rPr>
        <w:t>чл. 53д, ал. 2</w:t>
      </w:r>
      <w:r w:rsidRPr="00357C3F">
        <w:rPr>
          <w:rFonts w:ascii="Times New Roman" w:hAnsi="Times New Roman" w:cs="Times New Roman"/>
          <w:sz w:val="24"/>
          <w:szCs w:val="24"/>
        </w:rPr>
        <w:t>.</w:t>
      </w:r>
    </w:p>
    <w:p w:rsidR="00D87CAA" w:rsidRPr="00357C3F" w:rsidRDefault="00D87CAA" w:rsidP="00CA66F5">
      <w:pPr>
        <w:spacing w:after="0"/>
        <w:ind w:firstLine="709"/>
        <w:jc w:val="both"/>
        <w:rPr>
          <w:rFonts w:ascii="Times New Roman" w:hAnsi="Times New Roman" w:cs="Times New Roman"/>
          <w:b/>
          <w:bCs/>
          <w:sz w:val="24"/>
          <w:szCs w:val="24"/>
        </w:rPr>
      </w:pP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b/>
          <w:bCs/>
          <w:sz w:val="24"/>
          <w:szCs w:val="24"/>
        </w:rPr>
        <w:t>Чл. 53г.</w:t>
      </w:r>
      <w:r w:rsidRPr="00357C3F">
        <w:rPr>
          <w:rFonts w:ascii="Times New Roman" w:hAnsi="Times New Roman" w:cs="Times New Roman"/>
          <w:sz w:val="24"/>
          <w:szCs w:val="24"/>
        </w:rPr>
        <w:t xml:space="preserve"> (1) Във връзка с чл. 130 г, ал. 1 от ЗПФ министърът на финансите издава методически насоки и указания по прилагането на чл. 130 а от ЗПФ, във връзка с </w:t>
      </w:r>
      <w:r w:rsidRPr="00357C3F">
        <w:rPr>
          <w:rStyle w:val="samedocreference"/>
          <w:rFonts w:ascii="Times New Roman" w:hAnsi="Times New Roman" w:cs="Times New Roman"/>
          <w:sz w:val="24"/>
          <w:szCs w:val="24"/>
        </w:rPr>
        <w:t>чл. 53а, ал. 1 от наредбата</w:t>
      </w:r>
      <w:r w:rsidRPr="00357C3F">
        <w:rPr>
          <w:rFonts w:ascii="Times New Roman" w:hAnsi="Times New Roman" w:cs="Times New Roman"/>
          <w:sz w:val="24"/>
          <w:szCs w:val="24"/>
        </w:rPr>
        <w:t xml:space="preserve">, които се публикуват на </w:t>
      </w:r>
      <w:hyperlink r:id="rId8" w:history="1">
        <w:r w:rsidRPr="00357C3F">
          <w:rPr>
            <w:rStyle w:val="a8"/>
            <w:rFonts w:ascii="Times New Roman" w:hAnsi="Times New Roman" w:cs="Times New Roman"/>
            <w:color w:val="auto"/>
            <w:sz w:val="24"/>
            <w:szCs w:val="24"/>
          </w:rPr>
          <w:t>интернет страницата</w:t>
        </w:r>
      </w:hyperlink>
      <w:r w:rsidRPr="00357C3F">
        <w:rPr>
          <w:rFonts w:ascii="Times New Roman" w:hAnsi="Times New Roman" w:cs="Times New Roman"/>
          <w:sz w:val="24"/>
          <w:szCs w:val="24"/>
        </w:rPr>
        <w:t xml:space="preserve"> на Министерството на финансите.</w:t>
      </w:r>
    </w:p>
    <w:p w:rsidR="00D87CAA" w:rsidRPr="00357C3F" w:rsidRDefault="00D87CAA" w:rsidP="00CA66F5">
      <w:pPr>
        <w:spacing w:after="0"/>
        <w:ind w:firstLine="709"/>
        <w:jc w:val="both"/>
        <w:rPr>
          <w:rFonts w:ascii="Times New Roman" w:hAnsi="Times New Roman" w:cs="Times New Roman"/>
          <w:sz w:val="24"/>
          <w:szCs w:val="24"/>
        </w:rPr>
      </w:pP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 xml:space="preserve">(2) Всяко тримесечие на </w:t>
      </w:r>
      <w:hyperlink r:id="rId9" w:history="1">
        <w:r w:rsidRPr="00357C3F">
          <w:rPr>
            <w:rStyle w:val="a8"/>
            <w:rFonts w:ascii="Times New Roman" w:hAnsi="Times New Roman" w:cs="Times New Roman"/>
            <w:color w:val="auto"/>
            <w:sz w:val="24"/>
            <w:szCs w:val="24"/>
          </w:rPr>
          <w:t>интернет страницата</w:t>
        </w:r>
      </w:hyperlink>
      <w:r w:rsidRPr="00357C3F">
        <w:rPr>
          <w:rFonts w:ascii="Times New Roman" w:hAnsi="Times New Roman" w:cs="Times New Roman"/>
          <w:sz w:val="24"/>
          <w:szCs w:val="24"/>
        </w:rPr>
        <w:t xml:space="preserve"> на Министерството на финансите се публикува информация от отчетните данни на общините за финансовото им състояние в съответствие с чл. 130 г, ал. 2 от ЗПФ.</w:t>
      </w:r>
    </w:p>
    <w:p w:rsidR="00D87CAA" w:rsidRPr="00357C3F" w:rsidRDefault="00D87CAA" w:rsidP="00CA66F5">
      <w:pPr>
        <w:spacing w:after="0"/>
        <w:ind w:firstLine="709"/>
        <w:jc w:val="both"/>
        <w:rPr>
          <w:rFonts w:ascii="Times New Roman" w:hAnsi="Times New Roman" w:cs="Times New Roman"/>
          <w:sz w:val="24"/>
          <w:szCs w:val="24"/>
        </w:rPr>
      </w:pPr>
    </w:p>
    <w:p w:rsidR="00D87CAA" w:rsidRPr="00357C3F" w:rsidRDefault="00D87CAA" w:rsidP="00CA66F5">
      <w:pPr>
        <w:spacing w:after="0"/>
        <w:ind w:firstLine="709"/>
        <w:jc w:val="center"/>
        <w:rPr>
          <w:rFonts w:ascii="Times New Roman" w:hAnsi="Times New Roman" w:cs="Times New Roman"/>
          <w:b/>
          <w:sz w:val="24"/>
          <w:szCs w:val="24"/>
        </w:rPr>
      </w:pPr>
      <w:r w:rsidRPr="00357C3F">
        <w:rPr>
          <w:rFonts w:ascii="Times New Roman" w:hAnsi="Times New Roman" w:cs="Times New Roman"/>
          <w:b/>
          <w:sz w:val="24"/>
          <w:szCs w:val="24"/>
        </w:rPr>
        <w:t>Глава</w:t>
      </w:r>
    </w:p>
    <w:p w:rsidR="00D87CAA" w:rsidRPr="00357C3F" w:rsidRDefault="00D87CAA" w:rsidP="00CA66F5">
      <w:pPr>
        <w:pStyle w:val="10"/>
        <w:spacing w:after="0" w:afterAutospacing="0" w:line="276" w:lineRule="auto"/>
        <w:ind w:firstLine="709"/>
        <w:jc w:val="center"/>
        <w:rPr>
          <w:b/>
        </w:rPr>
      </w:pPr>
      <w:r w:rsidRPr="00357C3F">
        <w:rPr>
          <w:b/>
        </w:rPr>
        <w:t>Откриване на процедура по финансово оздравяване</w:t>
      </w:r>
    </w:p>
    <w:p w:rsidR="00D87CAA" w:rsidRPr="00357C3F" w:rsidRDefault="00D87CAA" w:rsidP="00CA66F5">
      <w:pPr>
        <w:pStyle w:val="10"/>
        <w:spacing w:before="0" w:beforeAutospacing="0" w:after="0" w:afterAutospacing="0" w:line="276" w:lineRule="auto"/>
        <w:ind w:firstLine="709"/>
        <w:jc w:val="center"/>
        <w:rPr>
          <w:b/>
        </w:rPr>
      </w:pP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b/>
          <w:bCs/>
          <w:sz w:val="24"/>
          <w:szCs w:val="24"/>
        </w:rPr>
        <w:t>Чл. 53д.</w:t>
      </w:r>
      <w:r w:rsidRPr="00357C3F">
        <w:rPr>
          <w:rFonts w:ascii="Times New Roman" w:hAnsi="Times New Roman" w:cs="Times New Roman"/>
          <w:sz w:val="24"/>
          <w:szCs w:val="24"/>
        </w:rPr>
        <w:t xml:space="preserve"> (1) Ежегодно в срок до 10 март кметът на общината извършва оценка за наличие на условията по </w:t>
      </w:r>
      <w:r w:rsidRPr="00357C3F">
        <w:rPr>
          <w:rStyle w:val="samedocreference"/>
          <w:rFonts w:ascii="Times New Roman" w:hAnsi="Times New Roman" w:cs="Times New Roman"/>
          <w:sz w:val="24"/>
          <w:szCs w:val="24"/>
        </w:rPr>
        <w:t>чл. 53а, ал. 1</w:t>
      </w:r>
      <w:r w:rsidRPr="00357C3F">
        <w:rPr>
          <w:rFonts w:ascii="Times New Roman" w:hAnsi="Times New Roman" w:cs="Times New Roman"/>
          <w:sz w:val="24"/>
          <w:szCs w:val="24"/>
        </w:rPr>
        <w:t xml:space="preserve"> към края на предходната година.</w:t>
      </w:r>
    </w:p>
    <w:p w:rsidR="00D87CAA" w:rsidRPr="00357C3F" w:rsidRDefault="00D87CAA" w:rsidP="00CA66F5">
      <w:pPr>
        <w:spacing w:after="0"/>
        <w:ind w:firstLine="709"/>
        <w:jc w:val="both"/>
        <w:rPr>
          <w:rFonts w:ascii="Times New Roman" w:hAnsi="Times New Roman" w:cs="Times New Roman"/>
          <w:sz w:val="24"/>
          <w:szCs w:val="24"/>
        </w:rPr>
      </w:pP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 xml:space="preserve">(2) Когато при оценката по ал. 1 се установи, че са налице три или повече от условията по </w:t>
      </w:r>
      <w:r w:rsidRPr="00357C3F">
        <w:rPr>
          <w:rStyle w:val="samedocreference"/>
          <w:rFonts w:ascii="Times New Roman" w:hAnsi="Times New Roman" w:cs="Times New Roman"/>
          <w:sz w:val="24"/>
          <w:szCs w:val="24"/>
        </w:rPr>
        <w:t>чл. 53а, ал. 1</w:t>
      </w:r>
      <w:r w:rsidRPr="00357C3F">
        <w:rPr>
          <w:rFonts w:ascii="Times New Roman" w:hAnsi="Times New Roman" w:cs="Times New Roman"/>
          <w:sz w:val="24"/>
          <w:szCs w:val="24"/>
        </w:rPr>
        <w:t>, кметът на общината в 7-дневен срок уведомява общинския съвет, че общината се намира във финансово затруднение, и предлага на общинския съвет да бъде открита процедура за финансово оздравяване.</w:t>
      </w:r>
    </w:p>
    <w:p w:rsidR="00D87CAA" w:rsidRPr="00357C3F" w:rsidRDefault="00D87CAA" w:rsidP="00CA66F5">
      <w:pPr>
        <w:spacing w:after="0"/>
        <w:ind w:firstLine="709"/>
        <w:jc w:val="both"/>
        <w:rPr>
          <w:rFonts w:ascii="Times New Roman" w:hAnsi="Times New Roman" w:cs="Times New Roman"/>
          <w:sz w:val="24"/>
          <w:szCs w:val="24"/>
        </w:rPr>
      </w:pP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(3) В 10-дневен срок от уведомяването по ал. 2 общинският съвет с решение, прието с мнозинство повече от половината от общия брой на общинските съветници:</w:t>
      </w: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1. открива процедурата за финансово оздравяване;</w:t>
      </w: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2. възлага на кмета да изготви план за оздравяване и да проведе публично обсъждане на плана с местната общност;</w:t>
      </w: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lastRenderedPageBreak/>
        <w:t>3. определя срок за изготвянето на плана, който не може да бъде по-дълъг от един месец, и определя ред и срок за провеждане на публичното обсъждане, който не може да бъде по-кратък от 14 дни.</w:t>
      </w: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(4) В 20-дневен срок от провеждане на публичното обсъждане общинският съвет с решение определя срока на процедурата по финансово оздравяване и приема плана за финансово оздравяване.</w:t>
      </w:r>
    </w:p>
    <w:p w:rsidR="00D87CAA" w:rsidRPr="00357C3F" w:rsidRDefault="00D87CAA" w:rsidP="00CA66F5">
      <w:pPr>
        <w:spacing w:after="0"/>
        <w:ind w:firstLine="709"/>
        <w:jc w:val="both"/>
        <w:rPr>
          <w:rFonts w:ascii="Times New Roman" w:hAnsi="Times New Roman" w:cs="Times New Roman"/>
          <w:sz w:val="24"/>
          <w:szCs w:val="24"/>
        </w:rPr>
      </w:pP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(5) С решенията по ал. 3 и 4 общинският съвет може да възложи на кмета на общината да направи искане до министъра на финансите за финансово подпомагане на общината под формата на временен безлихвен заем от централния бюджет за целите на изпълнението на плана за финансово оздравяване.</w:t>
      </w:r>
    </w:p>
    <w:p w:rsidR="00D87CAA" w:rsidRPr="00357C3F" w:rsidRDefault="00D87CAA" w:rsidP="00CA66F5">
      <w:pPr>
        <w:spacing w:after="0"/>
        <w:ind w:firstLine="709"/>
        <w:jc w:val="both"/>
        <w:rPr>
          <w:rFonts w:ascii="Times New Roman" w:hAnsi="Times New Roman" w:cs="Times New Roman"/>
          <w:sz w:val="24"/>
          <w:szCs w:val="24"/>
        </w:rPr>
      </w:pP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 xml:space="preserve">(6) Кметът на общината осъществява текущо наблюдение на условията по </w:t>
      </w:r>
      <w:r w:rsidRPr="00357C3F">
        <w:rPr>
          <w:rStyle w:val="samedocreference"/>
          <w:rFonts w:ascii="Times New Roman" w:hAnsi="Times New Roman" w:cs="Times New Roman"/>
          <w:sz w:val="24"/>
          <w:szCs w:val="24"/>
        </w:rPr>
        <w:t>чл. 53а, ал. 1</w:t>
      </w:r>
      <w:r w:rsidRPr="00357C3F">
        <w:rPr>
          <w:rFonts w:ascii="Times New Roman" w:hAnsi="Times New Roman" w:cs="Times New Roman"/>
          <w:sz w:val="24"/>
          <w:szCs w:val="24"/>
        </w:rPr>
        <w:t>, като задължително извършва оценка, анализ и прогноза за тяхното изменение към полугодието и края на текущата бюджетна година, като при необходимост определя срокове и стъпки за предприемане на съответни действия.</w:t>
      </w:r>
    </w:p>
    <w:p w:rsidR="00D87CAA" w:rsidRPr="00357C3F" w:rsidRDefault="00D87CAA" w:rsidP="00CA66F5">
      <w:pPr>
        <w:pStyle w:val="10"/>
        <w:spacing w:after="0" w:afterAutospacing="0" w:line="276" w:lineRule="auto"/>
        <w:ind w:firstLine="709"/>
        <w:jc w:val="center"/>
        <w:rPr>
          <w:b/>
        </w:rPr>
      </w:pPr>
      <w:r w:rsidRPr="00357C3F">
        <w:rPr>
          <w:b/>
        </w:rPr>
        <w:t>Глава</w:t>
      </w:r>
    </w:p>
    <w:p w:rsidR="00D87CAA" w:rsidRPr="00357C3F" w:rsidRDefault="00D87CAA" w:rsidP="00CA66F5">
      <w:pPr>
        <w:pStyle w:val="10"/>
        <w:spacing w:after="0" w:afterAutospacing="0" w:line="276" w:lineRule="auto"/>
        <w:ind w:firstLine="709"/>
        <w:jc w:val="center"/>
        <w:rPr>
          <w:b/>
        </w:rPr>
      </w:pPr>
      <w:r w:rsidRPr="00357C3F">
        <w:rPr>
          <w:b/>
        </w:rPr>
        <w:t>План за финансово оздравяване на общината. Изпълнение на плана</w:t>
      </w:r>
    </w:p>
    <w:p w:rsidR="00D87CAA" w:rsidRPr="00357C3F" w:rsidRDefault="00D87CAA" w:rsidP="00CA66F5">
      <w:pPr>
        <w:pStyle w:val="10"/>
        <w:spacing w:before="0" w:beforeAutospacing="0" w:after="0" w:afterAutospacing="0" w:line="276" w:lineRule="auto"/>
        <w:ind w:firstLine="709"/>
        <w:jc w:val="center"/>
        <w:rPr>
          <w:b/>
        </w:rPr>
      </w:pP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b/>
          <w:bCs/>
          <w:sz w:val="24"/>
          <w:szCs w:val="24"/>
        </w:rPr>
        <w:t>Чл. 53е.</w:t>
      </w:r>
      <w:r w:rsidRPr="00357C3F">
        <w:rPr>
          <w:rFonts w:ascii="Times New Roman" w:hAnsi="Times New Roman" w:cs="Times New Roman"/>
          <w:sz w:val="24"/>
          <w:szCs w:val="24"/>
        </w:rPr>
        <w:t xml:space="preserve"> (1) Планът за финансово оздравяване съдържа:</w:t>
      </w: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1. система от критерии и финансови показатели, определени за наблюдение, с цел постигане на финансова устойчивост и стабилност на общинските финанси;</w:t>
      </w: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2. индикатори за изпълнение, които да оценяват постигането на целеви стойности по показателите за ефективност, в т.ч. мерки за оптимизиране на структурата и числеността на персонала, и график за изпълнението им;</w:t>
      </w: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3. управленските, организационните, правните, финансовите, техническите и другите действия за осъществяването на плана, включително мерки за подобряване на събираемостта на местните приходи;</w:t>
      </w: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4. оценка за влиянието на плана върху предоставяните услуги;</w:t>
      </w: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5. други мерки, подходящи за финансовото оздравяване на общината.</w:t>
      </w:r>
    </w:p>
    <w:p w:rsidR="00D87CAA" w:rsidRPr="00357C3F" w:rsidRDefault="00D87CAA" w:rsidP="00CA66F5">
      <w:pPr>
        <w:spacing w:after="0"/>
        <w:ind w:firstLine="709"/>
        <w:jc w:val="both"/>
        <w:rPr>
          <w:rFonts w:ascii="Times New Roman" w:hAnsi="Times New Roman" w:cs="Times New Roman"/>
          <w:sz w:val="24"/>
          <w:szCs w:val="24"/>
        </w:rPr>
      </w:pP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(2) С плана за финансово оздравяване се определят отговорностите на кмета на общината и на общинския съвет за изпълнението на предвидените в него мерки и дейности.</w:t>
      </w:r>
    </w:p>
    <w:p w:rsidR="00D87CAA" w:rsidRPr="00357C3F" w:rsidRDefault="00D87CAA" w:rsidP="00CA66F5">
      <w:pPr>
        <w:spacing w:after="0"/>
        <w:ind w:firstLine="709"/>
        <w:jc w:val="both"/>
        <w:rPr>
          <w:rFonts w:ascii="Times New Roman" w:hAnsi="Times New Roman" w:cs="Times New Roman"/>
          <w:sz w:val="24"/>
          <w:szCs w:val="24"/>
        </w:rPr>
      </w:pP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(3) В случаите, при които общината има просрочени задължения, към плана по ал. 1 задължително се прилага програма за изплащане на просрочените задължения на общината, като планът включва и:</w:t>
      </w: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1. мерки за приоритизиране и оптимизация на разходите;</w:t>
      </w: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2. мерки за повишаване на събираемостта на приходите;</w:t>
      </w: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3. времеви график за обслужването на просрочените задължения до пълното им изплащане.</w:t>
      </w:r>
    </w:p>
    <w:p w:rsidR="00D87CAA" w:rsidRPr="00357C3F" w:rsidRDefault="00D87CAA" w:rsidP="00CA66F5">
      <w:pPr>
        <w:spacing w:after="0"/>
        <w:ind w:firstLine="709"/>
        <w:jc w:val="both"/>
        <w:rPr>
          <w:rFonts w:ascii="Times New Roman" w:hAnsi="Times New Roman" w:cs="Times New Roman"/>
          <w:sz w:val="24"/>
          <w:szCs w:val="24"/>
        </w:rPr>
      </w:pP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 xml:space="preserve">(4) Планът за финансово оздравяване, който предвижда ползването на временен безлихвен заем по </w:t>
      </w:r>
      <w:r w:rsidRPr="00357C3F">
        <w:rPr>
          <w:rStyle w:val="samedocreference"/>
          <w:rFonts w:ascii="Times New Roman" w:hAnsi="Times New Roman" w:cs="Times New Roman"/>
          <w:sz w:val="24"/>
          <w:szCs w:val="24"/>
        </w:rPr>
        <w:t xml:space="preserve">чл. </w:t>
      </w:r>
      <w:r w:rsidRPr="00357C3F">
        <w:rPr>
          <w:rStyle w:val="samedocreference"/>
          <w:rFonts w:ascii="Times New Roman" w:hAnsi="Times New Roman" w:cs="Times New Roman"/>
          <w:sz w:val="24"/>
          <w:szCs w:val="24"/>
          <w:lang w:val="en-US"/>
        </w:rPr>
        <w:t>5</w:t>
      </w:r>
      <w:r w:rsidRPr="00357C3F">
        <w:rPr>
          <w:rStyle w:val="samedocreference"/>
          <w:rFonts w:ascii="Times New Roman" w:hAnsi="Times New Roman" w:cs="Times New Roman"/>
          <w:sz w:val="24"/>
          <w:szCs w:val="24"/>
        </w:rPr>
        <w:t>3ж, ал. 1</w:t>
      </w:r>
      <w:r w:rsidRPr="00357C3F">
        <w:rPr>
          <w:rFonts w:ascii="Times New Roman" w:hAnsi="Times New Roman" w:cs="Times New Roman"/>
          <w:sz w:val="24"/>
          <w:szCs w:val="24"/>
        </w:rPr>
        <w:t xml:space="preserve">, се съгласува предварително с министъра на финансите. </w:t>
      </w:r>
      <w:r w:rsidRPr="00357C3F">
        <w:rPr>
          <w:rFonts w:ascii="Times New Roman" w:hAnsi="Times New Roman" w:cs="Times New Roman"/>
          <w:sz w:val="24"/>
          <w:szCs w:val="24"/>
        </w:rPr>
        <w:lastRenderedPageBreak/>
        <w:t>Министърът на финансите може да дава допълнителни указания относно изготвянето и съдържанието на плана.</w:t>
      </w:r>
    </w:p>
    <w:p w:rsidR="00D87CAA" w:rsidRPr="00357C3F" w:rsidRDefault="00D87CAA" w:rsidP="00CA66F5">
      <w:pPr>
        <w:spacing w:after="0"/>
        <w:ind w:firstLine="709"/>
        <w:jc w:val="both"/>
        <w:rPr>
          <w:rFonts w:ascii="Times New Roman" w:hAnsi="Times New Roman" w:cs="Times New Roman"/>
          <w:sz w:val="24"/>
          <w:szCs w:val="24"/>
        </w:rPr>
      </w:pP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(5) След приемането му от общинския съвет планът по ал. 4 се изпраща на министъра на финансите.</w:t>
      </w:r>
    </w:p>
    <w:p w:rsidR="00D87CAA" w:rsidRPr="00357C3F" w:rsidRDefault="00D87CAA" w:rsidP="00CA66F5">
      <w:pPr>
        <w:spacing w:after="0"/>
        <w:ind w:firstLine="709"/>
        <w:jc w:val="both"/>
        <w:rPr>
          <w:rFonts w:ascii="Times New Roman" w:hAnsi="Times New Roman" w:cs="Times New Roman"/>
          <w:sz w:val="24"/>
          <w:szCs w:val="24"/>
        </w:rPr>
      </w:pP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(6) Кметът на общината след изтичането на всяко тримесечие в сроковете по чл. 133, ал. 5 от ЗПФ публикува на интернет страницата на общината информация за изпълнението на плана за финансово оздравяване.</w:t>
      </w:r>
    </w:p>
    <w:p w:rsidR="00D87CAA" w:rsidRPr="00357C3F" w:rsidRDefault="00D87CAA" w:rsidP="00CA66F5">
      <w:pPr>
        <w:spacing w:after="0"/>
        <w:ind w:firstLine="709"/>
        <w:jc w:val="both"/>
        <w:rPr>
          <w:rFonts w:ascii="Times New Roman" w:hAnsi="Times New Roman" w:cs="Times New Roman"/>
          <w:sz w:val="24"/>
          <w:szCs w:val="24"/>
        </w:rPr>
      </w:pPr>
    </w:p>
    <w:p w:rsidR="00D87CAA" w:rsidRPr="00357C3F" w:rsidRDefault="00D87CAA" w:rsidP="00CA66F5">
      <w:pPr>
        <w:spacing w:after="0"/>
        <w:ind w:firstLine="709"/>
        <w:jc w:val="center"/>
        <w:rPr>
          <w:rFonts w:ascii="Times New Roman" w:hAnsi="Times New Roman" w:cs="Times New Roman"/>
          <w:b/>
          <w:sz w:val="24"/>
          <w:szCs w:val="24"/>
        </w:rPr>
      </w:pPr>
      <w:r w:rsidRPr="00357C3F">
        <w:rPr>
          <w:rFonts w:ascii="Times New Roman" w:hAnsi="Times New Roman" w:cs="Times New Roman"/>
          <w:b/>
          <w:sz w:val="24"/>
          <w:szCs w:val="24"/>
        </w:rPr>
        <w:t>Глава</w:t>
      </w:r>
    </w:p>
    <w:p w:rsidR="00D87CAA" w:rsidRPr="00357C3F" w:rsidRDefault="00D87CAA" w:rsidP="00CA66F5">
      <w:pPr>
        <w:pStyle w:val="10"/>
        <w:spacing w:after="0" w:afterAutospacing="0" w:line="276" w:lineRule="auto"/>
        <w:ind w:firstLine="709"/>
        <w:jc w:val="center"/>
        <w:rPr>
          <w:b/>
        </w:rPr>
      </w:pPr>
      <w:r w:rsidRPr="00357C3F">
        <w:rPr>
          <w:b/>
        </w:rPr>
        <w:t>Временен безлихвен заем за изпълнение на план за финансово оздравяване</w:t>
      </w:r>
    </w:p>
    <w:p w:rsidR="00D87CAA" w:rsidRPr="00357C3F" w:rsidRDefault="00D87CAA" w:rsidP="00CA66F5">
      <w:pPr>
        <w:pStyle w:val="10"/>
        <w:spacing w:before="0" w:beforeAutospacing="0" w:after="0" w:afterAutospacing="0" w:line="276" w:lineRule="auto"/>
        <w:ind w:firstLine="709"/>
        <w:jc w:val="center"/>
        <w:rPr>
          <w:b/>
        </w:rPr>
      </w:pP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b/>
          <w:bCs/>
          <w:sz w:val="24"/>
          <w:szCs w:val="24"/>
        </w:rPr>
        <w:t>Чл. 53ж.</w:t>
      </w:r>
      <w:r w:rsidRPr="00357C3F">
        <w:rPr>
          <w:rFonts w:ascii="Times New Roman" w:hAnsi="Times New Roman" w:cs="Times New Roman"/>
          <w:sz w:val="24"/>
          <w:szCs w:val="24"/>
        </w:rPr>
        <w:t xml:space="preserve"> (1) Министърът на финансите може да отпуска за сметка на централния бюджет временни безлихвени заеми за целите на изпълнение на плана за финансово оздравяване на общини, чиито планове за финансово оздравяване са съобразени със становището на министъра на финансите.</w:t>
      </w:r>
    </w:p>
    <w:p w:rsidR="00D87CAA" w:rsidRPr="00357C3F" w:rsidRDefault="00D87CAA" w:rsidP="00CA66F5">
      <w:pPr>
        <w:spacing w:after="0"/>
        <w:ind w:firstLine="709"/>
        <w:jc w:val="both"/>
        <w:rPr>
          <w:rFonts w:ascii="Times New Roman" w:hAnsi="Times New Roman" w:cs="Times New Roman"/>
          <w:sz w:val="24"/>
          <w:szCs w:val="24"/>
        </w:rPr>
      </w:pP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(2) Временните безлихвени заеми по ал. 1 се отпускат при условия, определени от министъра на финансите, със срок за възстановяване, който не може да бъде по-дълъг от срока на процедурата за финансово оздравяване, определен от общинския съвет.</w:t>
      </w:r>
    </w:p>
    <w:p w:rsidR="00D87CAA" w:rsidRPr="00357C3F" w:rsidRDefault="00D87CAA" w:rsidP="00CA66F5">
      <w:pPr>
        <w:spacing w:after="0"/>
        <w:ind w:firstLine="709"/>
        <w:jc w:val="both"/>
        <w:rPr>
          <w:rFonts w:ascii="Times New Roman" w:hAnsi="Times New Roman" w:cs="Times New Roman"/>
          <w:sz w:val="24"/>
          <w:szCs w:val="24"/>
        </w:rPr>
      </w:pP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 xml:space="preserve">(3) За заемите по ал. 1 се прилагат разпоредбите на </w:t>
      </w:r>
      <w:r w:rsidRPr="00357C3F">
        <w:rPr>
          <w:rStyle w:val="samedocreference"/>
          <w:rFonts w:ascii="Times New Roman" w:hAnsi="Times New Roman" w:cs="Times New Roman"/>
          <w:sz w:val="24"/>
          <w:szCs w:val="24"/>
        </w:rPr>
        <w:t>чл. 105</w:t>
      </w:r>
      <w:r w:rsidRPr="00357C3F">
        <w:rPr>
          <w:rFonts w:ascii="Times New Roman" w:hAnsi="Times New Roman" w:cs="Times New Roman"/>
          <w:sz w:val="24"/>
          <w:szCs w:val="24"/>
        </w:rPr>
        <w:t xml:space="preserve"> и </w:t>
      </w:r>
      <w:r w:rsidRPr="00357C3F">
        <w:rPr>
          <w:rStyle w:val="samedocreference"/>
          <w:rFonts w:ascii="Times New Roman" w:hAnsi="Times New Roman" w:cs="Times New Roman"/>
          <w:sz w:val="24"/>
          <w:szCs w:val="24"/>
        </w:rPr>
        <w:t>106 от ЗПФ</w:t>
      </w:r>
      <w:r w:rsidRPr="00357C3F">
        <w:rPr>
          <w:rFonts w:ascii="Times New Roman" w:hAnsi="Times New Roman" w:cs="Times New Roman"/>
          <w:sz w:val="24"/>
          <w:szCs w:val="24"/>
        </w:rPr>
        <w:t>.</w:t>
      </w:r>
    </w:p>
    <w:p w:rsidR="00D87CAA" w:rsidRPr="00357C3F" w:rsidRDefault="00D87CAA" w:rsidP="00CA66F5">
      <w:pPr>
        <w:spacing w:after="0"/>
        <w:ind w:firstLine="709"/>
        <w:jc w:val="both"/>
        <w:rPr>
          <w:rFonts w:ascii="Times New Roman" w:hAnsi="Times New Roman" w:cs="Times New Roman"/>
          <w:b/>
          <w:bCs/>
          <w:sz w:val="24"/>
          <w:szCs w:val="24"/>
        </w:rPr>
      </w:pP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b/>
          <w:bCs/>
          <w:sz w:val="24"/>
          <w:szCs w:val="24"/>
        </w:rPr>
        <w:t>Чл. 53з.</w:t>
      </w:r>
      <w:r w:rsidRPr="00357C3F">
        <w:rPr>
          <w:rFonts w:ascii="Times New Roman" w:hAnsi="Times New Roman" w:cs="Times New Roman"/>
          <w:sz w:val="24"/>
          <w:szCs w:val="24"/>
        </w:rPr>
        <w:t xml:space="preserve"> (1) Кметът на общината докладва на тримесечие на министъра на финансите за изпълнението на плана за финансово оздравяване, за който е отпуснат заем по </w:t>
      </w:r>
      <w:r w:rsidRPr="00357C3F">
        <w:rPr>
          <w:rStyle w:val="samedocreference"/>
          <w:rFonts w:ascii="Times New Roman" w:hAnsi="Times New Roman" w:cs="Times New Roman"/>
          <w:sz w:val="24"/>
          <w:szCs w:val="24"/>
        </w:rPr>
        <w:t>чл. 53ж, ал. 1</w:t>
      </w:r>
      <w:r w:rsidRPr="00357C3F">
        <w:rPr>
          <w:rFonts w:ascii="Times New Roman" w:hAnsi="Times New Roman" w:cs="Times New Roman"/>
          <w:sz w:val="24"/>
          <w:szCs w:val="24"/>
        </w:rPr>
        <w:t>.</w:t>
      </w: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(2) В срок не по-рано от една година от започването на изпълнението на плана за финансово оздравяване, при наличие на тенденции за неизпълнение на поставените цели за финансова устойчивост и стабилност на общинските финанси и за трайно подобряване на финансовото състояние на общината, в процедура за финансово оздравяване общинският съвет, единствено след предварителното съгласие на министъра на финансите, може да взема решения за получаване на безлихвени заеми, както и решения за поемане на общински дълг чрез сключване на договори за заем или емитиране на общински ценни книжа и за издаване на общински гаранции при условия и по ред, определени със закон.</w:t>
      </w:r>
    </w:p>
    <w:p w:rsidR="00D87CAA" w:rsidRPr="00357C3F" w:rsidRDefault="00D87CAA" w:rsidP="00CA66F5">
      <w:pPr>
        <w:spacing w:after="0"/>
        <w:ind w:firstLine="709"/>
        <w:jc w:val="both"/>
        <w:rPr>
          <w:rFonts w:ascii="Times New Roman" w:hAnsi="Times New Roman" w:cs="Times New Roman"/>
          <w:sz w:val="24"/>
          <w:szCs w:val="24"/>
        </w:rPr>
      </w:pP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(3) Министърът на финансите изразява становището си по ал. 2 в 30-дневен срок от уведомяването му за намерението на общината да поеме дълг.</w:t>
      </w:r>
    </w:p>
    <w:p w:rsidR="00D87CAA" w:rsidRPr="00357C3F" w:rsidRDefault="00D87CAA" w:rsidP="00CA66F5">
      <w:pPr>
        <w:spacing w:after="0"/>
        <w:ind w:firstLine="709"/>
        <w:jc w:val="both"/>
        <w:rPr>
          <w:rFonts w:ascii="Times New Roman" w:hAnsi="Times New Roman" w:cs="Times New Roman"/>
          <w:b/>
          <w:bCs/>
          <w:sz w:val="24"/>
          <w:szCs w:val="24"/>
        </w:rPr>
      </w:pP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b/>
          <w:bCs/>
          <w:sz w:val="24"/>
          <w:szCs w:val="24"/>
        </w:rPr>
        <w:t xml:space="preserve">Чл. </w:t>
      </w:r>
      <w:r w:rsidRPr="00357C3F">
        <w:rPr>
          <w:rFonts w:ascii="Times New Roman" w:hAnsi="Times New Roman" w:cs="Times New Roman"/>
          <w:b/>
          <w:bCs/>
          <w:sz w:val="24"/>
          <w:szCs w:val="24"/>
          <w:lang w:val="en-US"/>
        </w:rPr>
        <w:t>5</w:t>
      </w:r>
      <w:r w:rsidRPr="00357C3F">
        <w:rPr>
          <w:rFonts w:ascii="Times New Roman" w:hAnsi="Times New Roman" w:cs="Times New Roman"/>
          <w:b/>
          <w:bCs/>
          <w:sz w:val="24"/>
          <w:szCs w:val="24"/>
        </w:rPr>
        <w:t>3и.</w:t>
      </w:r>
      <w:r w:rsidRPr="00357C3F">
        <w:rPr>
          <w:rFonts w:ascii="Times New Roman" w:hAnsi="Times New Roman" w:cs="Times New Roman"/>
          <w:sz w:val="24"/>
          <w:szCs w:val="24"/>
        </w:rPr>
        <w:t xml:space="preserve"> В случаите по </w:t>
      </w:r>
      <w:r w:rsidRPr="00357C3F">
        <w:rPr>
          <w:rStyle w:val="samedocreference"/>
          <w:rFonts w:ascii="Times New Roman" w:hAnsi="Times New Roman" w:cs="Times New Roman"/>
          <w:sz w:val="24"/>
          <w:szCs w:val="24"/>
        </w:rPr>
        <w:t>чл. 53ж, ал. 1</w:t>
      </w:r>
      <w:r w:rsidRPr="00357C3F">
        <w:rPr>
          <w:rFonts w:ascii="Times New Roman" w:hAnsi="Times New Roman" w:cs="Times New Roman"/>
          <w:sz w:val="24"/>
          <w:szCs w:val="24"/>
        </w:rPr>
        <w:t xml:space="preserve"> от наредбата Министерството на финансите извършва текущо наблюдение на тримесечие за изпълнението на плана по чл. 53е. При отклонение от постигането на целите на плана или при наличие на три или повече от условията по чл. 53а, ал. 1 за следващите две последователни години министърът на финансите може да преустанови отпускането на заема, когато е предвидено предоставянето му на траншове по чл. 53ж, ал. 1, и/или да изиска предсрочното му възстановяване, и/или да предприеме действия по </w:t>
      </w:r>
      <w:r w:rsidRPr="00357C3F">
        <w:rPr>
          <w:rFonts w:ascii="Times New Roman" w:hAnsi="Times New Roman" w:cs="Times New Roman"/>
          <w:sz w:val="24"/>
          <w:szCs w:val="24"/>
        </w:rPr>
        <w:lastRenderedPageBreak/>
        <w:t>чл. 106 и 107  от ЗПФ след представяне на писмената обосновка от кмета на общината относно причините за това неизпълнение.</w:t>
      </w:r>
    </w:p>
    <w:p w:rsidR="00D87CAA" w:rsidRPr="00357C3F" w:rsidRDefault="00D87CAA" w:rsidP="00CA66F5">
      <w:pPr>
        <w:spacing w:after="0"/>
        <w:ind w:firstLine="709"/>
        <w:jc w:val="both"/>
        <w:rPr>
          <w:rFonts w:ascii="Times New Roman" w:hAnsi="Times New Roman" w:cs="Times New Roman"/>
          <w:b/>
          <w:bCs/>
          <w:sz w:val="24"/>
          <w:szCs w:val="24"/>
        </w:rPr>
      </w:pPr>
    </w:p>
    <w:p w:rsidR="00D87CAA" w:rsidRPr="00357C3F" w:rsidRDefault="00D87CAA" w:rsidP="00CA66F5">
      <w:pPr>
        <w:spacing w:after="0"/>
        <w:ind w:firstLine="709"/>
        <w:jc w:val="both"/>
        <w:rPr>
          <w:rFonts w:ascii="Times New Roman" w:hAnsi="Times New Roman" w:cs="Times New Roman"/>
          <w:b/>
          <w:sz w:val="24"/>
          <w:szCs w:val="24"/>
        </w:rPr>
      </w:pPr>
      <w:r w:rsidRPr="00357C3F">
        <w:rPr>
          <w:rFonts w:ascii="Times New Roman" w:hAnsi="Times New Roman" w:cs="Times New Roman"/>
          <w:b/>
          <w:bCs/>
          <w:sz w:val="24"/>
          <w:szCs w:val="24"/>
        </w:rPr>
        <w:t xml:space="preserve">Чл. </w:t>
      </w:r>
      <w:r w:rsidRPr="00357C3F">
        <w:rPr>
          <w:rFonts w:ascii="Times New Roman" w:hAnsi="Times New Roman" w:cs="Times New Roman"/>
          <w:b/>
          <w:bCs/>
          <w:sz w:val="24"/>
          <w:szCs w:val="24"/>
          <w:lang w:val="en-US"/>
        </w:rPr>
        <w:t>5</w:t>
      </w:r>
      <w:r w:rsidRPr="00357C3F">
        <w:rPr>
          <w:rFonts w:ascii="Times New Roman" w:hAnsi="Times New Roman" w:cs="Times New Roman"/>
          <w:b/>
          <w:bCs/>
          <w:sz w:val="24"/>
          <w:szCs w:val="24"/>
        </w:rPr>
        <w:t>3к.</w:t>
      </w:r>
      <w:r w:rsidRPr="00357C3F">
        <w:rPr>
          <w:rFonts w:ascii="Times New Roman" w:hAnsi="Times New Roman" w:cs="Times New Roman"/>
          <w:sz w:val="24"/>
          <w:szCs w:val="24"/>
        </w:rPr>
        <w:t xml:space="preserve"> (1) По предложение на министъра на финансите с акт на Министерския съвет на общините може да бъде отпусната допълнителна субсидия от централния бюджет за погасяване на заемите по </w:t>
      </w:r>
      <w:r w:rsidRPr="00357C3F">
        <w:rPr>
          <w:rStyle w:val="samedocreference"/>
          <w:rFonts w:ascii="Times New Roman" w:hAnsi="Times New Roman" w:cs="Times New Roman"/>
          <w:sz w:val="24"/>
          <w:szCs w:val="24"/>
        </w:rPr>
        <w:t xml:space="preserve">чл. чл. </w:t>
      </w:r>
      <w:r w:rsidRPr="00357C3F">
        <w:rPr>
          <w:rStyle w:val="samedocreference"/>
          <w:rFonts w:ascii="Times New Roman" w:hAnsi="Times New Roman" w:cs="Times New Roman"/>
          <w:sz w:val="24"/>
          <w:szCs w:val="24"/>
          <w:lang w:val="en-US"/>
        </w:rPr>
        <w:t>5</w:t>
      </w:r>
      <w:r w:rsidRPr="00357C3F">
        <w:rPr>
          <w:rStyle w:val="samedocreference"/>
          <w:rFonts w:ascii="Times New Roman" w:hAnsi="Times New Roman" w:cs="Times New Roman"/>
          <w:sz w:val="24"/>
          <w:szCs w:val="24"/>
        </w:rPr>
        <w:t>3ж.</w:t>
      </w:r>
      <w:r w:rsidRPr="00357C3F">
        <w:rPr>
          <w:rStyle w:val="samedocreference"/>
          <w:rFonts w:ascii="Times New Roman" w:hAnsi="Times New Roman" w:cs="Times New Roman"/>
          <w:b/>
          <w:sz w:val="24"/>
          <w:szCs w:val="24"/>
        </w:rPr>
        <w:t xml:space="preserve"> </w:t>
      </w:r>
      <w:r w:rsidRPr="00357C3F">
        <w:rPr>
          <w:rStyle w:val="samedocreference"/>
          <w:rFonts w:ascii="Times New Roman" w:hAnsi="Times New Roman" w:cs="Times New Roman"/>
          <w:sz w:val="24"/>
          <w:szCs w:val="24"/>
        </w:rPr>
        <w:t>ал.1 к</w:t>
      </w:r>
      <w:r w:rsidRPr="00357C3F">
        <w:rPr>
          <w:rFonts w:ascii="Times New Roman" w:hAnsi="Times New Roman" w:cs="Times New Roman"/>
          <w:sz w:val="24"/>
          <w:szCs w:val="24"/>
        </w:rPr>
        <w:t xml:space="preserve">огато се установи, че е налице трайна тенденция за подобряване на финансовото състояние на общината, като при изпълнението на плана по </w:t>
      </w:r>
      <w:r w:rsidRPr="00357C3F">
        <w:rPr>
          <w:rStyle w:val="samedocreference"/>
          <w:rFonts w:ascii="Times New Roman" w:hAnsi="Times New Roman" w:cs="Times New Roman"/>
          <w:sz w:val="24"/>
          <w:szCs w:val="24"/>
        </w:rPr>
        <w:t>чл. 53е</w:t>
      </w:r>
      <w:r w:rsidRPr="00357C3F">
        <w:rPr>
          <w:rFonts w:ascii="Times New Roman" w:hAnsi="Times New Roman" w:cs="Times New Roman"/>
          <w:sz w:val="24"/>
          <w:szCs w:val="24"/>
        </w:rPr>
        <w:t xml:space="preserve"> са постигнати:</w:t>
      </w: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1. намаление на просрочените задължения;</w:t>
      </w: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2. първичен бюджетен излишък за последен отчетен период на общината, който е положителната разлика между приходите, помощите и даренията, разходите и бюджетните взаимоотношения, без да се отчитат разходите за обслужване на дълга на общината;</w:t>
      </w: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3. устойчиво нарастване на общинските приходи, като се изключат тези с еднократен характер;</w:t>
      </w: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4. повишена събираемост на общинските приходи;</w:t>
      </w:r>
    </w:p>
    <w:p w:rsidR="00D87CAA" w:rsidRPr="00357C3F" w:rsidRDefault="00D87CAA" w:rsidP="00CA66F5">
      <w:pPr>
        <w:spacing w:after="0"/>
        <w:ind w:firstLine="709"/>
        <w:jc w:val="both"/>
        <w:rPr>
          <w:rFonts w:ascii="Times New Roman" w:hAnsi="Times New Roman" w:cs="Times New Roman"/>
          <w:sz w:val="24"/>
          <w:szCs w:val="24"/>
          <w:lang w:val="en-US"/>
        </w:rPr>
      </w:pPr>
      <w:r w:rsidRPr="00357C3F">
        <w:rPr>
          <w:rFonts w:ascii="Times New Roman" w:hAnsi="Times New Roman" w:cs="Times New Roman"/>
          <w:sz w:val="24"/>
          <w:szCs w:val="24"/>
        </w:rPr>
        <w:t>5. намаление на административните разходи, без да се отчитат разходи с еднократен характер.</w:t>
      </w:r>
    </w:p>
    <w:p w:rsidR="00D87CAA" w:rsidRPr="00357C3F" w:rsidRDefault="00D87CAA" w:rsidP="00CA66F5">
      <w:pPr>
        <w:spacing w:after="0"/>
        <w:ind w:firstLine="709"/>
        <w:jc w:val="both"/>
        <w:rPr>
          <w:rFonts w:ascii="Times New Roman" w:hAnsi="Times New Roman" w:cs="Times New Roman"/>
          <w:sz w:val="24"/>
          <w:szCs w:val="24"/>
          <w:lang w:val="en-US"/>
        </w:rPr>
      </w:pPr>
      <w:r w:rsidRPr="00357C3F">
        <w:rPr>
          <w:rFonts w:ascii="Times New Roman" w:hAnsi="Times New Roman" w:cs="Times New Roman"/>
          <w:sz w:val="24"/>
          <w:szCs w:val="24"/>
          <w:lang w:val="en-US"/>
        </w:rPr>
        <w:t xml:space="preserve">6. </w:t>
      </w:r>
      <w:r w:rsidRPr="00357C3F">
        <w:rPr>
          <w:rFonts w:ascii="Times New Roman" w:hAnsi="Times New Roman" w:cs="Times New Roman"/>
          <w:sz w:val="24"/>
          <w:szCs w:val="24"/>
        </w:rPr>
        <w:t>недопускане на три или повече от условията по чл. 53а, ал. 1 и изпълнение на фискалните правила, приложими за общините.</w:t>
      </w:r>
    </w:p>
    <w:p w:rsidR="00D87CAA" w:rsidRPr="00357C3F" w:rsidRDefault="00D87CAA" w:rsidP="00CA66F5">
      <w:pPr>
        <w:spacing w:after="0"/>
        <w:ind w:firstLine="709"/>
        <w:jc w:val="both"/>
        <w:rPr>
          <w:rFonts w:ascii="Times New Roman" w:hAnsi="Times New Roman" w:cs="Times New Roman"/>
          <w:sz w:val="24"/>
          <w:szCs w:val="24"/>
        </w:rPr>
      </w:pP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 xml:space="preserve">(2) Искането за допълнителна субсидия се прави от кмета на общината до министъра на финансите не по-рано от </w:t>
      </w:r>
      <w:r w:rsidRPr="00357C3F">
        <w:rPr>
          <w:rFonts w:ascii="Times New Roman" w:hAnsi="Times New Roman" w:cs="Times New Roman"/>
          <w:sz w:val="24"/>
          <w:szCs w:val="24"/>
          <w:lang w:val="en-US"/>
        </w:rPr>
        <w:t>12</w:t>
      </w:r>
      <w:r w:rsidRPr="00357C3F">
        <w:rPr>
          <w:rFonts w:ascii="Times New Roman" w:hAnsi="Times New Roman" w:cs="Times New Roman"/>
          <w:sz w:val="24"/>
          <w:szCs w:val="24"/>
        </w:rPr>
        <w:t xml:space="preserve"> месеца след приемането на плана за финансово оздравяване.</w:t>
      </w:r>
    </w:p>
    <w:p w:rsidR="00D87CAA" w:rsidRPr="00357C3F" w:rsidRDefault="00D87CAA" w:rsidP="00CA66F5">
      <w:pPr>
        <w:spacing w:after="0"/>
        <w:ind w:firstLine="709"/>
        <w:jc w:val="both"/>
        <w:rPr>
          <w:rFonts w:ascii="Times New Roman" w:hAnsi="Times New Roman" w:cs="Times New Roman"/>
          <w:sz w:val="24"/>
          <w:szCs w:val="24"/>
        </w:rPr>
      </w:pP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sz w:val="24"/>
          <w:szCs w:val="24"/>
        </w:rPr>
        <w:t>(3) Към искането по ал. 2 задължително се прилагат доказателства за изпълнението на плана за финансово оздравяване и се предлага размер на допълнителната субсидия. Министърът на финансите може да определи и допълнителни изисквания за предоставяне на информация.</w:t>
      </w:r>
    </w:p>
    <w:p w:rsidR="00D87CAA" w:rsidRPr="00357C3F" w:rsidRDefault="00D87CAA" w:rsidP="00CA66F5">
      <w:pPr>
        <w:pStyle w:val="10"/>
        <w:spacing w:after="0" w:afterAutospacing="0" w:line="276" w:lineRule="auto"/>
        <w:ind w:firstLine="709"/>
        <w:jc w:val="center"/>
        <w:rPr>
          <w:b/>
        </w:rPr>
      </w:pPr>
      <w:r w:rsidRPr="00357C3F">
        <w:rPr>
          <w:b/>
        </w:rPr>
        <w:t>Глава</w:t>
      </w:r>
    </w:p>
    <w:p w:rsidR="00D87CAA" w:rsidRPr="00357C3F" w:rsidRDefault="00D87CAA" w:rsidP="00CA66F5">
      <w:pPr>
        <w:pStyle w:val="10"/>
        <w:spacing w:after="0" w:afterAutospacing="0" w:line="276" w:lineRule="auto"/>
        <w:ind w:firstLine="709"/>
        <w:jc w:val="center"/>
        <w:rPr>
          <w:b/>
        </w:rPr>
      </w:pPr>
      <w:r w:rsidRPr="00357C3F">
        <w:rPr>
          <w:b/>
        </w:rPr>
        <w:t>Предсрочно прекратяване на процедурата за финансово оздравяване на общината</w:t>
      </w:r>
    </w:p>
    <w:p w:rsidR="00D87CAA" w:rsidRPr="00357C3F" w:rsidRDefault="00D87CAA" w:rsidP="00CA66F5">
      <w:pPr>
        <w:pStyle w:val="10"/>
        <w:spacing w:before="0" w:beforeAutospacing="0" w:after="0" w:afterAutospacing="0" w:line="276" w:lineRule="auto"/>
        <w:ind w:firstLine="709"/>
        <w:jc w:val="center"/>
        <w:rPr>
          <w:b/>
        </w:rPr>
      </w:pPr>
    </w:p>
    <w:p w:rsidR="00D87CAA" w:rsidRPr="00357C3F" w:rsidRDefault="00D87CAA" w:rsidP="00CA66F5">
      <w:pPr>
        <w:spacing w:after="0"/>
        <w:ind w:firstLine="709"/>
        <w:jc w:val="both"/>
        <w:rPr>
          <w:rFonts w:ascii="Times New Roman" w:hAnsi="Times New Roman" w:cs="Times New Roman"/>
          <w:sz w:val="24"/>
          <w:szCs w:val="24"/>
        </w:rPr>
      </w:pPr>
      <w:r w:rsidRPr="00357C3F">
        <w:rPr>
          <w:rFonts w:ascii="Times New Roman" w:hAnsi="Times New Roman" w:cs="Times New Roman"/>
          <w:b/>
          <w:bCs/>
          <w:sz w:val="24"/>
          <w:szCs w:val="24"/>
        </w:rPr>
        <w:t>Чл. 53л.</w:t>
      </w:r>
      <w:r w:rsidRPr="00357C3F">
        <w:rPr>
          <w:rFonts w:ascii="Times New Roman" w:hAnsi="Times New Roman" w:cs="Times New Roman"/>
          <w:sz w:val="24"/>
          <w:szCs w:val="24"/>
        </w:rPr>
        <w:t xml:space="preserve"> (1) По предложение на кмета на общината, общинският съвет може да прекрати процедурата за финансово оздравяване преди изтичането на нейния срок, ако общината излезе от състояние на финансово затруднение.</w:t>
      </w:r>
    </w:p>
    <w:p w:rsidR="00D87CAA" w:rsidRPr="00357C3F" w:rsidRDefault="00D87CAA" w:rsidP="00CA66F5">
      <w:pPr>
        <w:spacing w:after="0"/>
        <w:ind w:firstLine="709"/>
        <w:jc w:val="both"/>
        <w:rPr>
          <w:rFonts w:ascii="Times New Roman" w:hAnsi="Times New Roman" w:cs="Times New Roman"/>
          <w:sz w:val="24"/>
          <w:szCs w:val="24"/>
        </w:rPr>
      </w:pPr>
    </w:p>
    <w:p w:rsidR="00D87CAA" w:rsidRPr="00357C3F" w:rsidRDefault="00D87CAA" w:rsidP="00CA66F5">
      <w:pPr>
        <w:spacing w:after="0"/>
        <w:ind w:firstLine="709"/>
        <w:jc w:val="both"/>
        <w:rPr>
          <w:rFonts w:ascii="Times New Roman" w:hAnsi="Times New Roman" w:cs="Times New Roman"/>
          <w:sz w:val="24"/>
          <w:szCs w:val="24"/>
          <w:lang w:val="en-US"/>
        </w:rPr>
      </w:pPr>
      <w:r w:rsidRPr="00357C3F">
        <w:rPr>
          <w:rFonts w:ascii="Times New Roman" w:hAnsi="Times New Roman" w:cs="Times New Roman"/>
          <w:sz w:val="24"/>
          <w:szCs w:val="24"/>
        </w:rPr>
        <w:t>(2) Предложение за предсрочно прекратяване на процедура за финансово оздравяване, която предвижда план за финансово оздравяване с финансово подпомагане с безлихвен заем от държавния бюджет, се съгласува предварително с министъра на финансите.</w:t>
      </w:r>
    </w:p>
    <w:p w:rsidR="00CA66F5" w:rsidRDefault="00CA66F5" w:rsidP="0040130B">
      <w:pPr>
        <w:ind w:firstLine="708"/>
        <w:jc w:val="center"/>
        <w:rPr>
          <w:rFonts w:ascii="Times New Roman" w:hAnsi="Times New Roman" w:cs="Times New Roman"/>
          <w:b/>
          <w:sz w:val="24"/>
          <w:szCs w:val="24"/>
        </w:rPr>
      </w:pPr>
    </w:p>
    <w:p w:rsidR="0040130B" w:rsidRPr="0040130B" w:rsidRDefault="0040130B" w:rsidP="0040130B">
      <w:pPr>
        <w:ind w:firstLine="708"/>
        <w:jc w:val="center"/>
        <w:rPr>
          <w:rFonts w:ascii="Times New Roman" w:hAnsi="Times New Roman" w:cs="Times New Roman"/>
          <w:b/>
          <w:sz w:val="24"/>
          <w:szCs w:val="24"/>
        </w:rPr>
      </w:pPr>
      <w:r w:rsidRPr="0040130B">
        <w:rPr>
          <w:rFonts w:ascii="Times New Roman" w:hAnsi="Times New Roman" w:cs="Times New Roman"/>
          <w:b/>
          <w:sz w:val="24"/>
          <w:szCs w:val="24"/>
        </w:rPr>
        <w:t>Раздел ІХ</w:t>
      </w:r>
    </w:p>
    <w:p w:rsidR="0040130B" w:rsidRPr="0040130B" w:rsidRDefault="0040130B" w:rsidP="0040130B">
      <w:pPr>
        <w:jc w:val="center"/>
        <w:rPr>
          <w:rFonts w:ascii="Times New Roman" w:hAnsi="Times New Roman" w:cs="Times New Roman"/>
          <w:b/>
          <w:sz w:val="24"/>
          <w:szCs w:val="24"/>
        </w:rPr>
      </w:pPr>
      <w:r w:rsidRPr="0040130B">
        <w:rPr>
          <w:rFonts w:ascii="Times New Roman" w:hAnsi="Times New Roman" w:cs="Times New Roman"/>
          <w:b/>
          <w:sz w:val="24"/>
          <w:szCs w:val="24"/>
        </w:rPr>
        <w:t>Средства от Европейския съюз и чужди средства</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lastRenderedPageBreak/>
        <w:tab/>
      </w:r>
      <w:r w:rsidRPr="0040130B">
        <w:rPr>
          <w:rFonts w:ascii="Times New Roman" w:hAnsi="Times New Roman" w:cs="Times New Roman"/>
          <w:b/>
          <w:sz w:val="24"/>
          <w:szCs w:val="24"/>
        </w:rPr>
        <w:t>Чл. 54.</w:t>
      </w:r>
      <w:r w:rsidRPr="0040130B">
        <w:rPr>
          <w:rFonts w:ascii="Times New Roman" w:hAnsi="Times New Roman" w:cs="Times New Roman"/>
          <w:sz w:val="24"/>
          <w:szCs w:val="24"/>
        </w:rPr>
        <w:t xml:space="preserve"> (1) Средствата от Европейския съюз и свързаното с тях съфинансиране се администрират и управляват от Община </w:t>
      </w:r>
      <w:r w:rsidR="007D52ED">
        <w:rPr>
          <w:rFonts w:ascii="Times New Roman" w:hAnsi="Times New Roman" w:cs="Times New Roman"/>
          <w:sz w:val="24"/>
          <w:szCs w:val="24"/>
        </w:rPr>
        <w:t>Антоново</w:t>
      </w:r>
      <w:r w:rsidRPr="0040130B">
        <w:rPr>
          <w:rFonts w:ascii="Times New Roman" w:hAnsi="Times New Roman" w:cs="Times New Roman"/>
          <w:sz w:val="24"/>
          <w:szCs w:val="24"/>
        </w:rPr>
        <w:t xml:space="preserve"> и нейните разпоредители с бюджет чрез сметки за средства от Европейския съюз.</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t xml:space="preserve">(2) Сметките за средства от Европейския съюз са финансово-правна форма за получаване, разпределяне и разходване от Община </w:t>
      </w:r>
      <w:r w:rsidR="007D52ED">
        <w:rPr>
          <w:rFonts w:ascii="Times New Roman" w:hAnsi="Times New Roman" w:cs="Times New Roman"/>
          <w:sz w:val="24"/>
          <w:szCs w:val="24"/>
        </w:rPr>
        <w:t>Антоново</w:t>
      </w:r>
      <w:r w:rsidRPr="0040130B">
        <w:rPr>
          <w:rFonts w:ascii="Times New Roman" w:hAnsi="Times New Roman" w:cs="Times New Roman"/>
          <w:sz w:val="24"/>
          <w:szCs w:val="24"/>
        </w:rPr>
        <w:t xml:space="preserve"> и нейните разпоредители с бюджет на средства от Европейския съюз и свързаното с тях съфинансиране.  </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t xml:space="preserve">(3) Средствата от Европейския съюз и свързаното с тях съфинансиране може да постъпват и да се разходват чрез бюджета на Община </w:t>
      </w:r>
      <w:r w:rsidR="007D52ED">
        <w:rPr>
          <w:rFonts w:ascii="Times New Roman" w:hAnsi="Times New Roman" w:cs="Times New Roman"/>
          <w:sz w:val="24"/>
          <w:szCs w:val="24"/>
        </w:rPr>
        <w:t>Антоново</w:t>
      </w:r>
      <w:r w:rsidRPr="0040130B">
        <w:rPr>
          <w:rFonts w:ascii="Times New Roman" w:hAnsi="Times New Roman" w:cs="Times New Roman"/>
          <w:sz w:val="24"/>
          <w:szCs w:val="24"/>
        </w:rPr>
        <w:t xml:space="preserve">, когато това е предвидено със закон или с акт на Министерския съвет. </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t xml:space="preserve">(4) Министърът на финансите може да определи режимът на сметките за средства от Европейския съюз да се прилага и за средства по други международни програми и договори, доколкото с нормативен акт не е предвидено друго. </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t xml:space="preserve">(5) Община </w:t>
      </w:r>
      <w:r w:rsidR="007D52ED">
        <w:rPr>
          <w:rFonts w:ascii="Times New Roman" w:hAnsi="Times New Roman" w:cs="Times New Roman"/>
          <w:sz w:val="24"/>
          <w:szCs w:val="24"/>
        </w:rPr>
        <w:t>Антоново</w:t>
      </w:r>
      <w:r w:rsidRPr="0040130B">
        <w:rPr>
          <w:rFonts w:ascii="Times New Roman" w:hAnsi="Times New Roman" w:cs="Times New Roman"/>
          <w:sz w:val="24"/>
          <w:szCs w:val="24"/>
        </w:rPr>
        <w:t xml:space="preserve"> и нейните разпоредители с бюджетни средства имат самостоятелни сметки за отчитане на средствата от Европейския съюз, за които се изготвя обобщен касов и счетоводен отчет.</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r>
      <w:r w:rsidRPr="0040130B">
        <w:rPr>
          <w:rFonts w:ascii="Times New Roman" w:hAnsi="Times New Roman" w:cs="Times New Roman"/>
          <w:b/>
          <w:sz w:val="24"/>
          <w:szCs w:val="24"/>
        </w:rPr>
        <w:t>Чл. 55.</w:t>
      </w:r>
      <w:r w:rsidRPr="0040130B">
        <w:rPr>
          <w:rFonts w:ascii="Times New Roman" w:hAnsi="Times New Roman" w:cs="Times New Roman"/>
          <w:sz w:val="24"/>
          <w:szCs w:val="24"/>
        </w:rPr>
        <w:t xml:space="preserve"> (1) Чуждите средства се администрират и управляват от бюджетните организации чрез сметки за чужди средства. </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t xml:space="preserve">(2) Сметките за чужди средства са финансово-правна форма за получаване, съхраняване, разпределяне и разходване от бюджетните организации на чужди средства. </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t xml:space="preserve">(3) Сметките за чужди средства се прилагат, доколкото операции с чужди средства не се извършват чрез съответните бюджети и сметки за средствата от Европейския съюз. </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r>
      <w:r w:rsidRPr="0040130B">
        <w:rPr>
          <w:rFonts w:ascii="Times New Roman" w:hAnsi="Times New Roman" w:cs="Times New Roman"/>
          <w:b/>
          <w:sz w:val="24"/>
          <w:szCs w:val="24"/>
        </w:rPr>
        <w:t>Чл. 56.</w:t>
      </w:r>
      <w:r w:rsidRPr="0040130B">
        <w:rPr>
          <w:rFonts w:ascii="Times New Roman" w:hAnsi="Times New Roman" w:cs="Times New Roman"/>
          <w:sz w:val="24"/>
          <w:szCs w:val="24"/>
        </w:rPr>
        <w:t xml:space="preserve"> (1) Сметките за средства от Европейския съюз се съставят в български левове. </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t xml:space="preserve">(2) Разчетите за сметката за средствата от Европейския съюз на Община </w:t>
      </w:r>
      <w:r w:rsidR="00C9703E">
        <w:rPr>
          <w:rFonts w:ascii="Times New Roman" w:hAnsi="Times New Roman" w:cs="Times New Roman"/>
          <w:sz w:val="24"/>
          <w:szCs w:val="24"/>
        </w:rPr>
        <w:t>Антоново</w:t>
      </w:r>
      <w:r w:rsidRPr="0040130B">
        <w:rPr>
          <w:rFonts w:ascii="Times New Roman" w:hAnsi="Times New Roman" w:cs="Times New Roman"/>
          <w:sz w:val="24"/>
          <w:szCs w:val="24"/>
        </w:rPr>
        <w:t xml:space="preserve"> се изготвят и актуализират от кмета на общината и се утвърждават от общинския съвет. </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t xml:space="preserve">(3) За авансово финансиране на плащания по проекти, финансирани със средства от Европейския съюз може да се отпускат временни безлихвени заеми от бюджета на Община </w:t>
      </w:r>
      <w:r w:rsidR="00C9703E">
        <w:rPr>
          <w:rFonts w:ascii="Times New Roman" w:hAnsi="Times New Roman" w:cs="Times New Roman"/>
          <w:sz w:val="24"/>
          <w:szCs w:val="24"/>
        </w:rPr>
        <w:t>Антоново</w:t>
      </w:r>
      <w:r w:rsidRPr="0040130B">
        <w:rPr>
          <w:rFonts w:ascii="Times New Roman" w:hAnsi="Times New Roman" w:cs="Times New Roman"/>
          <w:sz w:val="24"/>
          <w:szCs w:val="24"/>
        </w:rPr>
        <w:t xml:space="preserve"> с решение на Общинския съвет. </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t xml:space="preserve">(4) Срокът за погасяване на заемите се обвързва със сроковете на ползването на съответното финансиране със средства от Европейския съюз и свързаното с тях национално съфинансиране и може да превишава края на бюджетната година. </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t>(5) В случаите на отказ на финансиращия орган да верифицира разходите, извършени с ползван заем</w:t>
      </w:r>
      <w:r w:rsidR="008715AB">
        <w:rPr>
          <w:rFonts w:ascii="Times New Roman" w:hAnsi="Times New Roman" w:cs="Times New Roman"/>
          <w:sz w:val="24"/>
          <w:szCs w:val="24"/>
        </w:rPr>
        <w:t>,</w:t>
      </w:r>
      <w:r w:rsidRPr="0040130B">
        <w:rPr>
          <w:rFonts w:ascii="Times New Roman" w:hAnsi="Times New Roman" w:cs="Times New Roman"/>
          <w:sz w:val="24"/>
          <w:szCs w:val="24"/>
        </w:rPr>
        <w:t xml:space="preserve"> същият се трансформира в трансфер в съответствие с ДДС № 7/2008 г. на Министерство на финансите. </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t>(6) При съставяне на индикативен годишен разчет за сметката за средства от Европейския съюз, следва да се включи следната информация:</w:t>
      </w: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sz w:val="24"/>
          <w:szCs w:val="24"/>
        </w:rPr>
        <w:tab/>
        <w:t xml:space="preserve">Информация за инвестиционни проекти в процес на реализация: </w:t>
      </w:r>
    </w:p>
    <w:p w:rsidR="0040130B" w:rsidRPr="0040130B" w:rsidRDefault="006D37B3" w:rsidP="006D37B3">
      <w:pPr>
        <w:pStyle w:val="1"/>
        <w:ind w:left="360"/>
        <w:jc w:val="both"/>
      </w:pPr>
      <w:r>
        <w:lastRenderedPageBreak/>
        <w:t xml:space="preserve">1. </w:t>
      </w:r>
      <w:r w:rsidR="0040130B" w:rsidRPr="0040130B">
        <w:t>Проект (наименование);</w:t>
      </w:r>
    </w:p>
    <w:p w:rsidR="0040130B" w:rsidRPr="0040130B" w:rsidRDefault="006D37B3" w:rsidP="006D37B3">
      <w:pPr>
        <w:pStyle w:val="1"/>
        <w:ind w:left="360"/>
        <w:jc w:val="both"/>
      </w:pPr>
      <w:r>
        <w:t xml:space="preserve">2. </w:t>
      </w:r>
      <w:r w:rsidR="0040130B" w:rsidRPr="0040130B">
        <w:t>Източник на финансиране /приходи, помощи и дарения, бюджетни взаимоотношения/;</w:t>
      </w:r>
    </w:p>
    <w:p w:rsidR="0040130B" w:rsidRPr="0040130B" w:rsidRDefault="006D37B3" w:rsidP="006D37B3">
      <w:pPr>
        <w:pStyle w:val="1"/>
        <w:ind w:left="360"/>
        <w:jc w:val="both"/>
      </w:pPr>
      <w:r>
        <w:t xml:space="preserve">3. </w:t>
      </w:r>
      <w:r w:rsidR="0040130B" w:rsidRPr="0040130B">
        <w:t>Година начало-край;</w:t>
      </w:r>
    </w:p>
    <w:p w:rsidR="0040130B" w:rsidRPr="0040130B" w:rsidRDefault="006D37B3" w:rsidP="006D37B3">
      <w:pPr>
        <w:pStyle w:val="1"/>
        <w:ind w:left="360"/>
        <w:jc w:val="both"/>
      </w:pPr>
      <w:r>
        <w:t xml:space="preserve">4. </w:t>
      </w:r>
      <w:r w:rsidR="0040130B" w:rsidRPr="0040130B">
        <w:t xml:space="preserve">Сметна стойност, в т.ч. по източници безвъзмездна финансова помощ и собствен принос на Община </w:t>
      </w:r>
      <w:r w:rsidR="00F954C3">
        <w:t>Антоново</w:t>
      </w:r>
      <w:r w:rsidR="0040130B" w:rsidRPr="0040130B">
        <w:t>;</w:t>
      </w:r>
    </w:p>
    <w:p w:rsidR="0040130B" w:rsidRPr="0040130B" w:rsidRDefault="006D37B3" w:rsidP="006D37B3">
      <w:pPr>
        <w:pStyle w:val="1"/>
        <w:ind w:left="360"/>
        <w:jc w:val="both"/>
      </w:pPr>
      <w:r>
        <w:t xml:space="preserve">5. </w:t>
      </w:r>
      <w:r w:rsidR="0040130B" w:rsidRPr="0040130B">
        <w:t xml:space="preserve">Усвояване на средства по проекта за съответната година, в т.ч. по източници безвъзмездна финансова помощ и собствен принос на Община </w:t>
      </w:r>
      <w:r w:rsidR="00F954C3">
        <w:t>Антоново</w:t>
      </w:r>
      <w:r w:rsidR="00B724D0">
        <w:t>;</w:t>
      </w:r>
      <w:r w:rsidR="0040130B" w:rsidRPr="0040130B">
        <w:t xml:space="preserve"> </w:t>
      </w:r>
    </w:p>
    <w:p w:rsidR="0040130B" w:rsidRPr="0040130B" w:rsidRDefault="006D37B3" w:rsidP="006D37B3">
      <w:pPr>
        <w:pStyle w:val="1"/>
        <w:ind w:left="360"/>
        <w:jc w:val="both"/>
      </w:pPr>
      <w:r>
        <w:t xml:space="preserve">6. </w:t>
      </w:r>
      <w:r w:rsidR="0040130B" w:rsidRPr="0040130B">
        <w:t>Бюджетно салдо и финансиране на бюджетното салдо.</w:t>
      </w:r>
    </w:p>
    <w:p w:rsidR="0040130B" w:rsidRPr="0040130B" w:rsidRDefault="0040130B" w:rsidP="0040130B">
      <w:pPr>
        <w:pStyle w:val="1"/>
        <w:ind w:left="0"/>
        <w:jc w:val="both"/>
      </w:pPr>
    </w:p>
    <w:p w:rsidR="0040130B" w:rsidRPr="0040130B" w:rsidRDefault="0040130B" w:rsidP="0040130B">
      <w:pPr>
        <w:ind w:left="360"/>
        <w:jc w:val="both"/>
        <w:rPr>
          <w:rFonts w:ascii="Times New Roman" w:hAnsi="Times New Roman" w:cs="Times New Roman"/>
          <w:sz w:val="24"/>
          <w:szCs w:val="24"/>
        </w:rPr>
      </w:pPr>
      <w:r w:rsidRPr="0040130B">
        <w:rPr>
          <w:rFonts w:ascii="Times New Roman" w:hAnsi="Times New Roman" w:cs="Times New Roman"/>
          <w:sz w:val="24"/>
          <w:szCs w:val="24"/>
        </w:rPr>
        <w:tab/>
        <w:t xml:space="preserve">Информация за инвестиционни проект в процес на подготовка и в процес на оценка, за които е нужно задължително съфинансиране от Община </w:t>
      </w:r>
      <w:r w:rsidR="00B724D0">
        <w:rPr>
          <w:rFonts w:ascii="Times New Roman" w:hAnsi="Times New Roman" w:cs="Times New Roman"/>
          <w:sz w:val="24"/>
          <w:szCs w:val="24"/>
        </w:rPr>
        <w:t>Антоново</w:t>
      </w:r>
      <w:r w:rsidRPr="0040130B">
        <w:rPr>
          <w:rFonts w:ascii="Times New Roman" w:hAnsi="Times New Roman" w:cs="Times New Roman"/>
          <w:sz w:val="24"/>
          <w:szCs w:val="24"/>
        </w:rPr>
        <w:t>:</w:t>
      </w:r>
    </w:p>
    <w:p w:rsidR="0040130B" w:rsidRPr="0040130B" w:rsidRDefault="006D37B3" w:rsidP="006D37B3">
      <w:pPr>
        <w:pStyle w:val="1"/>
        <w:ind w:left="284"/>
        <w:jc w:val="both"/>
      </w:pPr>
      <w:r>
        <w:t xml:space="preserve">1. </w:t>
      </w:r>
      <w:r w:rsidR="0040130B" w:rsidRPr="0040130B">
        <w:t>Проект (наименование);</w:t>
      </w:r>
    </w:p>
    <w:p w:rsidR="0040130B" w:rsidRPr="0040130B" w:rsidRDefault="006D37B3" w:rsidP="006D37B3">
      <w:pPr>
        <w:pStyle w:val="1"/>
        <w:ind w:left="284"/>
        <w:jc w:val="both"/>
      </w:pPr>
      <w:r>
        <w:t xml:space="preserve">2. </w:t>
      </w:r>
      <w:r w:rsidR="0040130B" w:rsidRPr="0040130B">
        <w:t>Източник на финансиране /приходи, помощи и дарения, бюджетни взаимоотношения/ ;</w:t>
      </w:r>
    </w:p>
    <w:p w:rsidR="0040130B" w:rsidRPr="0040130B" w:rsidRDefault="006D37B3" w:rsidP="006D37B3">
      <w:pPr>
        <w:pStyle w:val="1"/>
        <w:ind w:left="284"/>
        <w:jc w:val="both"/>
      </w:pPr>
      <w:r>
        <w:t xml:space="preserve">3. </w:t>
      </w:r>
      <w:r w:rsidR="0040130B" w:rsidRPr="0040130B">
        <w:t>Година начало-край;</w:t>
      </w:r>
    </w:p>
    <w:p w:rsidR="0040130B" w:rsidRPr="0040130B" w:rsidRDefault="006D37B3" w:rsidP="006D37B3">
      <w:pPr>
        <w:pStyle w:val="1"/>
        <w:ind w:left="284"/>
        <w:jc w:val="both"/>
      </w:pPr>
      <w:r>
        <w:t xml:space="preserve">4. </w:t>
      </w:r>
      <w:r w:rsidR="0040130B" w:rsidRPr="0040130B">
        <w:t xml:space="preserve">Сметна стойност, в т.ч. по източници безвъзмездна финансова помощ и собствен принос на Община </w:t>
      </w:r>
      <w:r w:rsidR="0056362C">
        <w:t>Антоново</w:t>
      </w:r>
      <w:r w:rsidR="0040130B" w:rsidRPr="0040130B">
        <w:t>;</w:t>
      </w:r>
    </w:p>
    <w:p w:rsidR="0040130B" w:rsidRDefault="006D37B3" w:rsidP="006D37B3">
      <w:pPr>
        <w:pStyle w:val="1"/>
        <w:ind w:left="284"/>
        <w:jc w:val="both"/>
      </w:pPr>
      <w:r>
        <w:t xml:space="preserve">5. </w:t>
      </w:r>
      <w:r w:rsidR="0040130B" w:rsidRPr="0040130B">
        <w:t xml:space="preserve">Усвояване на средства по проекта за съответната година, в т.ч. по източници безвъзмездна финансова помощ и собствен принос на Община </w:t>
      </w:r>
      <w:r w:rsidR="0056362C">
        <w:t>Антоново</w:t>
      </w:r>
      <w:r w:rsidR="0040130B" w:rsidRPr="0040130B">
        <w:t>.</w:t>
      </w:r>
    </w:p>
    <w:p w:rsidR="00FA4FA0" w:rsidRDefault="00FA4FA0" w:rsidP="006D37B3">
      <w:pPr>
        <w:pStyle w:val="1"/>
        <w:ind w:left="284"/>
        <w:jc w:val="both"/>
      </w:pPr>
    </w:p>
    <w:p w:rsidR="00FA4FA0" w:rsidRPr="00303145" w:rsidRDefault="00FA4FA0" w:rsidP="00FA4FA0">
      <w:pPr>
        <w:spacing w:after="0"/>
        <w:ind w:firstLine="708"/>
        <w:jc w:val="both"/>
        <w:rPr>
          <w:rFonts w:ascii="Times New Roman" w:hAnsi="Times New Roman" w:cs="Times New Roman"/>
          <w:b/>
          <w:sz w:val="24"/>
          <w:szCs w:val="24"/>
        </w:rPr>
      </w:pPr>
      <w:r w:rsidRPr="00303145">
        <w:rPr>
          <w:rFonts w:ascii="Times New Roman" w:hAnsi="Times New Roman" w:cs="Times New Roman"/>
          <w:sz w:val="24"/>
          <w:szCs w:val="24"/>
        </w:rPr>
        <w:t xml:space="preserve">(7)  </w:t>
      </w:r>
      <w:r w:rsidRPr="00CA66F5">
        <w:rPr>
          <w:rFonts w:ascii="Times New Roman" w:hAnsi="Times New Roman" w:cs="Times New Roman"/>
          <w:b/>
          <w:sz w:val="24"/>
          <w:szCs w:val="24"/>
        </w:rPr>
        <w:t>/Нова с РШ № 272 от 22.02.2018 г./</w:t>
      </w:r>
      <w:r>
        <w:rPr>
          <w:rFonts w:ascii="Times New Roman" w:hAnsi="Times New Roman" w:cs="Times New Roman"/>
          <w:b/>
          <w:color w:val="FF0000"/>
          <w:sz w:val="24"/>
          <w:szCs w:val="24"/>
        </w:rPr>
        <w:t xml:space="preserve"> </w:t>
      </w:r>
      <w:r w:rsidRPr="00303145">
        <w:rPr>
          <w:rFonts w:ascii="Times New Roman" w:hAnsi="Times New Roman" w:cs="Times New Roman"/>
          <w:sz w:val="24"/>
          <w:szCs w:val="24"/>
        </w:rPr>
        <w:t>В случай на недостиг на средства за авансови и междинни плащания по отделни проекти, общината може да поеме общински дълг, при условията на ЗОД, ЗПФ, ЗДБРБ, настоящата наредба и решение на общинския съвет за приемането на бюджета”.</w:t>
      </w:r>
    </w:p>
    <w:p w:rsidR="00FA4FA0" w:rsidRPr="00FA4FA0" w:rsidRDefault="00FA4FA0" w:rsidP="00FA4FA0">
      <w:pPr>
        <w:spacing w:after="0"/>
        <w:ind w:firstLine="708"/>
        <w:jc w:val="both"/>
        <w:rPr>
          <w:rFonts w:ascii="Times New Roman" w:hAnsi="Times New Roman" w:cs="Times New Roman"/>
          <w:sz w:val="24"/>
          <w:szCs w:val="24"/>
        </w:rPr>
      </w:pPr>
    </w:p>
    <w:p w:rsidR="0040130B" w:rsidRDefault="00FA4FA0" w:rsidP="00FA4FA0">
      <w:pPr>
        <w:spacing w:after="0"/>
        <w:ind w:firstLine="708"/>
        <w:jc w:val="both"/>
        <w:rPr>
          <w:rFonts w:ascii="Times New Roman" w:hAnsi="Times New Roman" w:cs="Times New Roman"/>
          <w:sz w:val="24"/>
          <w:szCs w:val="24"/>
        </w:rPr>
      </w:pPr>
      <w:r w:rsidRPr="00FA4FA0">
        <w:rPr>
          <w:rFonts w:ascii="Times New Roman" w:hAnsi="Times New Roman" w:cs="Times New Roman"/>
          <w:sz w:val="24"/>
          <w:szCs w:val="24"/>
        </w:rPr>
        <w:t xml:space="preserve"> (8</w:t>
      </w:r>
      <w:r w:rsidRPr="00CA66F5">
        <w:rPr>
          <w:rFonts w:ascii="Times New Roman" w:hAnsi="Times New Roman" w:cs="Times New Roman"/>
          <w:sz w:val="24"/>
          <w:szCs w:val="24"/>
        </w:rPr>
        <w:t xml:space="preserve">) </w:t>
      </w:r>
      <w:r w:rsidRPr="00CA66F5">
        <w:rPr>
          <w:rFonts w:ascii="Times New Roman" w:hAnsi="Times New Roman" w:cs="Times New Roman"/>
          <w:b/>
          <w:sz w:val="24"/>
          <w:szCs w:val="24"/>
        </w:rPr>
        <w:t>/Нова с РШ № 272 от 22.02.2018 г./</w:t>
      </w:r>
      <w:r>
        <w:rPr>
          <w:rFonts w:ascii="Times New Roman" w:hAnsi="Times New Roman" w:cs="Times New Roman"/>
          <w:sz w:val="24"/>
          <w:szCs w:val="24"/>
        </w:rPr>
        <w:t xml:space="preserve"> </w:t>
      </w:r>
      <w:r w:rsidRPr="00FA4FA0">
        <w:rPr>
          <w:rFonts w:ascii="Times New Roman" w:hAnsi="Times New Roman" w:cs="Times New Roman"/>
          <w:sz w:val="24"/>
          <w:szCs w:val="24"/>
        </w:rPr>
        <w:t>С решението за утвърждаване на разчетите на сметките за средства от Европейския съюз на общината се определят и конкретните правомощия на кмета на общината, включително и да извършва вътрешни компенсирани промени по показателите и да разработва и изменя, при необходимост, индикативен разчет за сметките за средства от Европейския съюз по оперативните програми, съгласно изискванията на Министерството на финансите.</w:t>
      </w:r>
    </w:p>
    <w:p w:rsidR="00FA4FA0" w:rsidRPr="0040130B" w:rsidRDefault="00FA4FA0" w:rsidP="00FA4FA0">
      <w:pPr>
        <w:spacing w:after="0"/>
        <w:ind w:firstLine="708"/>
        <w:jc w:val="both"/>
        <w:rPr>
          <w:rFonts w:ascii="Times New Roman" w:hAnsi="Times New Roman" w:cs="Times New Roman"/>
          <w:sz w:val="24"/>
          <w:szCs w:val="24"/>
        </w:rPr>
      </w:pP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b/>
          <w:sz w:val="24"/>
          <w:szCs w:val="24"/>
        </w:rPr>
        <w:t xml:space="preserve">Чл. 57. </w:t>
      </w:r>
      <w:r w:rsidRPr="0040130B">
        <w:rPr>
          <w:rFonts w:ascii="Times New Roman" w:hAnsi="Times New Roman" w:cs="Times New Roman"/>
          <w:sz w:val="24"/>
          <w:szCs w:val="24"/>
        </w:rPr>
        <w:t>Разпоредители със сметки за средства от Европейския съюз са ръководителите на бюджетни организации.</w:t>
      </w:r>
    </w:p>
    <w:p w:rsidR="0040130B" w:rsidRPr="0040130B" w:rsidRDefault="0040130B" w:rsidP="0040130B">
      <w:pPr>
        <w:ind w:firstLine="708"/>
        <w:jc w:val="both"/>
        <w:rPr>
          <w:rFonts w:ascii="Times New Roman" w:hAnsi="Times New Roman" w:cs="Times New Roman"/>
          <w:sz w:val="24"/>
          <w:szCs w:val="24"/>
        </w:rPr>
      </w:pPr>
      <w:r w:rsidRPr="0040130B">
        <w:rPr>
          <w:rFonts w:ascii="Times New Roman" w:hAnsi="Times New Roman" w:cs="Times New Roman"/>
          <w:b/>
          <w:sz w:val="24"/>
          <w:szCs w:val="24"/>
        </w:rPr>
        <w:t xml:space="preserve">Чл. 58. </w:t>
      </w:r>
      <w:r w:rsidRPr="0040130B">
        <w:rPr>
          <w:rFonts w:ascii="Times New Roman" w:hAnsi="Times New Roman" w:cs="Times New Roman"/>
          <w:sz w:val="24"/>
          <w:szCs w:val="24"/>
        </w:rPr>
        <w:t>(1)</w:t>
      </w:r>
      <w:r w:rsidRPr="0040130B">
        <w:rPr>
          <w:rFonts w:ascii="Times New Roman" w:hAnsi="Times New Roman" w:cs="Times New Roman"/>
          <w:b/>
          <w:sz w:val="24"/>
          <w:szCs w:val="24"/>
        </w:rPr>
        <w:t xml:space="preserve"> </w:t>
      </w:r>
      <w:r w:rsidRPr="0040130B">
        <w:rPr>
          <w:rFonts w:ascii="Times New Roman" w:hAnsi="Times New Roman" w:cs="Times New Roman"/>
          <w:sz w:val="24"/>
          <w:szCs w:val="24"/>
        </w:rPr>
        <w:t xml:space="preserve">Средствата за плащания по бюджетите и сметките за средства от Европейския съюз, както и допустимите и приложими форми на финансиране по реда на Закона за публичните финанси могат да се използват за финансиране на плащания по съответните програми и проекти, включително в случаите, когато не е постъпило или не е разполагаемо за плащания полагащото се финансиране от Европейския съюз или от съответния донор или кредитор по други международни програми и договори. </w:t>
      </w:r>
    </w:p>
    <w:p w:rsidR="0040130B" w:rsidRPr="0040130B" w:rsidRDefault="0040130B" w:rsidP="0040130B">
      <w:pPr>
        <w:ind w:firstLine="708"/>
        <w:jc w:val="both"/>
        <w:rPr>
          <w:rFonts w:ascii="Times New Roman" w:hAnsi="Times New Roman" w:cs="Times New Roman"/>
          <w:sz w:val="24"/>
          <w:szCs w:val="24"/>
        </w:rPr>
      </w:pPr>
    </w:p>
    <w:p w:rsidR="0040130B" w:rsidRDefault="0040130B" w:rsidP="0040130B">
      <w:pPr>
        <w:ind w:firstLine="708"/>
        <w:jc w:val="both"/>
        <w:rPr>
          <w:rFonts w:ascii="Times New Roman" w:hAnsi="Times New Roman" w:cs="Times New Roman"/>
          <w:sz w:val="24"/>
          <w:szCs w:val="24"/>
          <w:lang w:val="en-US"/>
        </w:rPr>
      </w:pPr>
      <w:r w:rsidRPr="0040130B">
        <w:rPr>
          <w:rFonts w:ascii="Times New Roman" w:hAnsi="Times New Roman" w:cs="Times New Roman"/>
          <w:sz w:val="24"/>
          <w:szCs w:val="24"/>
        </w:rPr>
        <w:t xml:space="preserve">(2) Разпоредбата на ал. 1 се прилага, при условие че не противоречи на съответното законодателство на Европейския съюз, на договорите, условията и изискванията на програмите и проектите. </w:t>
      </w:r>
    </w:p>
    <w:p w:rsidR="009B3C3F" w:rsidRPr="0040130B" w:rsidRDefault="009B3C3F" w:rsidP="009B3C3F">
      <w:pPr>
        <w:ind w:firstLine="708"/>
        <w:jc w:val="center"/>
        <w:rPr>
          <w:rFonts w:ascii="Times New Roman" w:hAnsi="Times New Roman" w:cs="Times New Roman"/>
          <w:b/>
          <w:sz w:val="24"/>
          <w:szCs w:val="24"/>
        </w:rPr>
      </w:pPr>
      <w:r w:rsidRPr="0040130B">
        <w:rPr>
          <w:rFonts w:ascii="Times New Roman" w:hAnsi="Times New Roman" w:cs="Times New Roman"/>
          <w:b/>
          <w:sz w:val="24"/>
          <w:szCs w:val="24"/>
        </w:rPr>
        <w:t>Раздел ІХ</w:t>
      </w:r>
    </w:p>
    <w:p w:rsidR="009B3C3F" w:rsidRPr="009B3C3F" w:rsidRDefault="009B3C3F" w:rsidP="009B3C3F">
      <w:pPr>
        <w:jc w:val="center"/>
        <w:rPr>
          <w:rFonts w:ascii="Times New Roman" w:hAnsi="Times New Roman" w:cs="Times New Roman"/>
          <w:b/>
          <w:sz w:val="24"/>
          <w:szCs w:val="24"/>
        </w:rPr>
      </w:pPr>
      <w:r w:rsidRPr="009B3C3F">
        <w:rPr>
          <w:rFonts w:ascii="Times New Roman" w:hAnsi="Times New Roman" w:cs="Times New Roman"/>
          <w:b/>
          <w:sz w:val="24"/>
          <w:szCs w:val="24"/>
        </w:rPr>
        <w:lastRenderedPageBreak/>
        <w:t>Системи за финансово управление и контрол</w:t>
      </w:r>
    </w:p>
    <w:p w:rsidR="009B3C3F" w:rsidRPr="009B3C3F" w:rsidRDefault="009B3C3F" w:rsidP="009B3C3F">
      <w:pPr>
        <w:ind w:firstLine="720"/>
        <w:jc w:val="both"/>
        <w:rPr>
          <w:rFonts w:ascii="Times New Roman" w:hAnsi="Times New Roman" w:cs="Times New Roman"/>
          <w:sz w:val="24"/>
          <w:szCs w:val="24"/>
        </w:rPr>
      </w:pPr>
      <w:r w:rsidRPr="009B3C3F">
        <w:rPr>
          <w:rFonts w:ascii="Times New Roman" w:hAnsi="Times New Roman" w:cs="Times New Roman"/>
          <w:b/>
          <w:sz w:val="24"/>
          <w:szCs w:val="24"/>
        </w:rPr>
        <w:t>Чл.</w:t>
      </w:r>
      <w:r w:rsidRPr="009B3C3F">
        <w:rPr>
          <w:rFonts w:ascii="Times New Roman" w:hAnsi="Times New Roman" w:cs="Times New Roman"/>
          <w:b/>
          <w:sz w:val="24"/>
          <w:szCs w:val="24"/>
          <w:lang w:val="ru-RU"/>
        </w:rPr>
        <w:t xml:space="preserve"> </w:t>
      </w:r>
      <w:r>
        <w:rPr>
          <w:rFonts w:ascii="Times New Roman" w:hAnsi="Times New Roman" w:cs="Times New Roman"/>
          <w:b/>
          <w:sz w:val="24"/>
          <w:szCs w:val="24"/>
          <w:lang w:val="en-US"/>
        </w:rPr>
        <w:t>59</w:t>
      </w:r>
      <w:r w:rsidRPr="009B3C3F">
        <w:rPr>
          <w:rFonts w:ascii="Times New Roman" w:hAnsi="Times New Roman" w:cs="Times New Roman"/>
          <w:b/>
          <w:sz w:val="24"/>
          <w:szCs w:val="24"/>
        </w:rPr>
        <w:t>.</w:t>
      </w:r>
      <w:r w:rsidRPr="009B3C3F">
        <w:rPr>
          <w:rFonts w:ascii="Times New Roman" w:hAnsi="Times New Roman" w:cs="Times New Roman"/>
          <w:b/>
          <w:sz w:val="24"/>
          <w:szCs w:val="24"/>
          <w:lang w:val="ru-RU"/>
        </w:rPr>
        <w:t xml:space="preserve"> </w:t>
      </w:r>
      <w:r w:rsidRPr="009B3C3F">
        <w:rPr>
          <w:rFonts w:ascii="Times New Roman" w:hAnsi="Times New Roman" w:cs="Times New Roman"/>
          <w:b/>
          <w:sz w:val="24"/>
          <w:szCs w:val="24"/>
        </w:rPr>
        <w:t>(1)</w:t>
      </w:r>
      <w:r w:rsidRPr="009B3C3F">
        <w:rPr>
          <w:rFonts w:ascii="Times New Roman" w:hAnsi="Times New Roman" w:cs="Times New Roman"/>
          <w:sz w:val="24"/>
          <w:szCs w:val="24"/>
        </w:rPr>
        <w:t> Кметът на общината изгражда и прилага Системи за финансово управление и контрол на бюджетните и извънбюджетните средства на общината при текущото изпълнение на бюджета.</w:t>
      </w:r>
    </w:p>
    <w:p w:rsidR="009B3C3F" w:rsidRPr="009B3C3F" w:rsidRDefault="009B3C3F" w:rsidP="009B3C3F">
      <w:pPr>
        <w:ind w:firstLine="720"/>
        <w:jc w:val="both"/>
        <w:rPr>
          <w:rFonts w:ascii="Times New Roman" w:hAnsi="Times New Roman" w:cs="Times New Roman"/>
          <w:b/>
          <w:sz w:val="24"/>
          <w:szCs w:val="24"/>
          <w:lang w:val="ru-RU"/>
        </w:rPr>
      </w:pPr>
      <w:r w:rsidRPr="009B3C3F">
        <w:rPr>
          <w:rFonts w:ascii="Times New Roman" w:hAnsi="Times New Roman" w:cs="Times New Roman"/>
          <w:b/>
          <w:sz w:val="24"/>
          <w:szCs w:val="24"/>
        </w:rPr>
        <w:t>(2)</w:t>
      </w:r>
      <w:r w:rsidRPr="009B3C3F">
        <w:rPr>
          <w:rFonts w:ascii="Times New Roman" w:hAnsi="Times New Roman" w:cs="Times New Roman"/>
          <w:sz w:val="24"/>
          <w:szCs w:val="24"/>
        </w:rPr>
        <w:t>. </w:t>
      </w:r>
      <w:proofErr w:type="spellStart"/>
      <w:r w:rsidRPr="009B3C3F">
        <w:rPr>
          <w:rFonts w:ascii="Times New Roman" w:hAnsi="Times New Roman" w:cs="Times New Roman"/>
          <w:sz w:val="24"/>
          <w:szCs w:val="24"/>
          <w:lang w:val="ru-RU"/>
        </w:rPr>
        <w:t>Организацията</w:t>
      </w:r>
      <w:proofErr w:type="spellEnd"/>
      <w:r w:rsidRPr="009B3C3F">
        <w:rPr>
          <w:rFonts w:ascii="Times New Roman" w:hAnsi="Times New Roman" w:cs="Times New Roman"/>
          <w:sz w:val="24"/>
          <w:szCs w:val="24"/>
          <w:lang w:val="ru-RU"/>
        </w:rPr>
        <w:t xml:space="preserve"> на </w:t>
      </w:r>
      <w:proofErr w:type="spellStart"/>
      <w:r w:rsidRPr="009B3C3F">
        <w:rPr>
          <w:rFonts w:ascii="Times New Roman" w:hAnsi="Times New Roman" w:cs="Times New Roman"/>
          <w:sz w:val="24"/>
          <w:szCs w:val="24"/>
          <w:lang w:val="ru-RU"/>
        </w:rPr>
        <w:t>вътрешния</w:t>
      </w:r>
      <w:proofErr w:type="spellEnd"/>
      <w:r w:rsidRPr="009B3C3F">
        <w:rPr>
          <w:rFonts w:ascii="Times New Roman" w:hAnsi="Times New Roman" w:cs="Times New Roman"/>
          <w:sz w:val="24"/>
          <w:szCs w:val="24"/>
          <w:lang w:val="ru-RU"/>
        </w:rPr>
        <w:t xml:space="preserve"> финансов </w:t>
      </w:r>
      <w:proofErr w:type="spellStart"/>
      <w:r w:rsidRPr="009B3C3F">
        <w:rPr>
          <w:rFonts w:ascii="Times New Roman" w:hAnsi="Times New Roman" w:cs="Times New Roman"/>
          <w:sz w:val="24"/>
          <w:szCs w:val="24"/>
          <w:lang w:val="ru-RU"/>
        </w:rPr>
        <w:t>контрол</w:t>
      </w:r>
      <w:proofErr w:type="spellEnd"/>
      <w:r w:rsidRPr="009B3C3F">
        <w:rPr>
          <w:rFonts w:ascii="Times New Roman" w:hAnsi="Times New Roman" w:cs="Times New Roman"/>
          <w:sz w:val="24"/>
          <w:szCs w:val="24"/>
          <w:lang w:val="ru-RU"/>
        </w:rPr>
        <w:t xml:space="preserve"> се </w:t>
      </w:r>
      <w:proofErr w:type="spellStart"/>
      <w:r w:rsidRPr="009B3C3F">
        <w:rPr>
          <w:rFonts w:ascii="Times New Roman" w:hAnsi="Times New Roman" w:cs="Times New Roman"/>
          <w:sz w:val="24"/>
          <w:szCs w:val="24"/>
          <w:lang w:val="ru-RU"/>
        </w:rPr>
        <w:t>създава</w:t>
      </w:r>
      <w:proofErr w:type="spellEnd"/>
      <w:r w:rsidRPr="009B3C3F">
        <w:rPr>
          <w:rFonts w:ascii="Times New Roman" w:hAnsi="Times New Roman" w:cs="Times New Roman"/>
          <w:sz w:val="24"/>
          <w:szCs w:val="24"/>
          <w:lang w:val="ru-RU"/>
        </w:rPr>
        <w:t xml:space="preserve"> от </w:t>
      </w:r>
      <w:proofErr w:type="spellStart"/>
      <w:r w:rsidRPr="009B3C3F">
        <w:rPr>
          <w:rFonts w:ascii="Times New Roman" w:hAnsi="Times New Roman" w:cs="Times New Roman"/>
          <w:sz w:val="24"/>
          <w:szCs w:val="24"/>
          <w:lang w:val="ru-RU"/>
        </w:rPr>
        <w:t>кмета</w:t>
      </w:r>
      <w:proofErr w:type="spellEnd"/>
      <w:r w:rsidRPr="009B3C3F">
        <w:rPr>
          <w:rFonts w:ascii="Times New Roman" w:hAnsi="Times New Roman" w:cs="Times New Roman"/>
          <w:sz w:val="24"/>
          <w:szCs w:val="24"/>
          <w:lang w:val="ru-RU"/>
        </w:rPr>
        <w:t xml:space="preserve"> на </w:t>
      </w:r>
      <w:proofErr w:type="spellStart"/>
      <w:r w:rsidRPr="009B3C3F">
        <w:rPr>
          <w:rFonts w:ascii="Times New Roman" w:hAnsi="Times New Roman" w:cs="Times New Roman"/>
          <w:sz w:val="24"/>
          <w:szCs w:val="24"/>
          <w:lang w:val="ru-RU"/>
        </w:rPr>
        <w:t>общината</w:t>
      </w:r>
      <w:proofErr w:type="spellEnd"/>
      <w:r w:rsidRPr="009B3C3F">
        <w:rPr>
          <w:rFonts w:ascii="Times New Roman" w:hAnsi="Times New Roman" w:cs="Times New Roman"/>
          <w:sz w:val="24"/>
          <w:szCs w:val="24"/>
          <w:lang w:val="ru-RU"/>
        </w:rPr>
        <w:t xml:space="preserve">, чрез </w:t>
      </w:r>
      <w:proofErr w:type="spellStart"/>
      <w:r w:rsidRPr="009B3C3F">
        <w:rPr>
          <w:rFonts w:ascii="Times New Roman" w:hAnsi="Times New Roman" w:cs="Times New Roman"/>
          <w:sz w:val="24"/>
          <w:szCs w:val="24"/>
          <w:lang w:val="ru-RU"/>
        </w:rPr>
        <w:t>въвеждане</w:t>
      </w:r>
      <w:proofErr w:type="spellEnd"/>
      <w:r w:rsidRPr="009B3C3F">
        <w:rPr>
          <w:rFonts w:ascii="Times New Roman" w:hAnsi="Times New Roman" w:cs="Times New Roman"/>
          <w:sz w:val="24"/>
          <w:szCs w:val="24"/>
          <w:lang w:val="ru-RU"/>
        </w:rPr>
        <w:t xml:space="preserve"> на система за финансово </w:t>
      </w:r>
      <w:proofErr w:type="gramStart"/>
      <w:r w:rsidRPr="009B3C3F">
        <w:rPr>
          <w:rFonts w:ascii="Times New Roman" w:hAnsi="Times New Roman" w:cs="Times New Roman"/>
          <w:sz w:val="24"/>
          <w:szCs w:val="24"/>
          <w:lang w:val="ru-RU"/>
        </w:rPr>
        <w:t>управление  и</w:t>
      </w:r>
      <w:proofErr w:type="gramEnd"/>
      <w:r w:rsidRPr="009B3C3F">
        <w:rPr>
          <w:rFonts w:ascii="Times New Roman" w:hAnsi="Times New Roman" w:cs="Times New Roman"/>
          <w:sz w:val="24"/>
          <w:szCs w:val="24"/>
          <w:lang w:val="ru-RU"/>
        </w:rPr>
        <w:t xml:space="preserve"> </w:t>
      </w:r>
      <w:proofErr w:type="spellStart"/>
      <w:r w:rsidRPr="009B3C3F">
        <w:rPr>
          <w:rFonts w:ascii="Times New Roman" w:hAnsi="Times New Roman" w:cs="Times New Roman"/>
          <w:sz w:val="24"/>
          <w:szCs w:val="24"/>
          <w:lang w:val="ru-RU"/>
        </w:rPr>
        <w:t>контрол</w:t>
      </w:r>
      <w:proofErr w:type="spellEnd"/>
      <w:r w:rsidRPr="009B3C3F">
        <w:rPr>
          <w:rFonts w:ascii="Times New Roman" w:hAnsi="Times New Roman" w:cs="Times New Roman"/>
          <w:sz w:val="24"/>
          <w:szCs w:val="24"/>
          <w:lang w:val="ru-RU"/>
        </w:rPr>
        <w:t xml:space="preserve">, </w:t>
      </w:r>
      <w:proofErr w:type="spellStart"/>
      <w:r w:rsidRPr="009B3C3F">
        <w:rPr>
          <w:rFonts w:ascii="Times New Roman" w:hAnsi="Times New Roman" w:cs="Times New Roman"/>
          <w:sz w:val="24"/>
          <w:szCs w:val="24"/>
          <w:lang w:val="ru-RU"/>
        </w:rPr>
        <w:t>съгласно</w:t>
      </w:r>
      <w:proofErr w:type="spellEnd"/>
      <w:r w:rsidRPr="009B3C3F">
        <w:rPr>
          <w:rFonts w:ascii="Times New Roman" w:hAnsi="Times New Roman" w:cs="Times New Roman"/>
          <w:sz w:val="24"/>
          <w:szCs w:val="24"/>
          <w:lang w:val="ru-RU"/>
        </w:rPr>
        <w:t xml:space="preserve"> Закона за финансово управление и </w:t>
      </w:r>
      <w:proofErr w:type="spellStart"/>
      <w:r w:rsidRPr="009B3C3F">
        <w:rPr>
          <w:rFonts w:ascii="Times New Roman" w:hAnsi="Times New Roman" w:cs="Times New Roman"/>
          <w:sz w:val="24"/>
          <w:szCs w:val="24"/>
          <w:lang w:val="ru-RU"/>
        </w:rPr>
        <w:t>контрол</w:t>
      </w:r>
      <w:proofErr w:type="spellEnd"/>
      <w:r w:rsidRPr="009B3C3F">
        <w:rPr>
          <w:rFonts w:ascii="Times New Roman" w:hAnsi="Times New Roman" w:cs="Times New Roman"/>
          <w:sz w:val="24"/>
          <w:szCs w:val="24"/>
          <w:lang w:val="ru-RU"/>
        </w:rPr>
        <w:t xml:space="preserve">  / ЗФУК/.</w:t>
      </w:r>
    </w:p>
    <w:p w:rsidR="009B3C3F" w:rsidRPr="009B3C3F" w:rsidRDefault="009B3C3F" w:rsidP="009B3C3F">
      <w:pPr>
        <w:ind w:firstLine="720"/>
        <w:jc w:val="both"/>
        <w:rPr>
          <w:rFonts w:ascii="Times New Roman" w:hAnsi="Times New Roman" w:cs="Times New Roman"/>
          <w:sz w:val="24"/>
          <w:szCs w:val="24"/>
          <w:lang w:val="ru-RU"/>
        </w:rPr>
      </w:pPr>
      <w:r w:rsidRPr="009B3C3F">
        <w:rPr>
          <w:rFonts w:ascii="Times New Roman" w:hAnsi="Times New Roman" w:cs="Times New Roman"/>
          <w:b/>
          <w:sz w:val="24"/>
          <w:szCs w:val="24"/>
        </w:rPr>
        <w:t>(3</w:t>
      </w:r>
      <w:r w:rsidRPr="009B3C3F">
        <w:rPr>
          <w:rFonts w:ascii="Times New Roman" w:hAnsi="Times New Roman" w:cs="Times New Roman"/>
          <w:sz w:val="24"/>
          <w:szCs w:val="24"/>
        </w:rPr>
        <w:t>)</w:t>
      </w:r>
      <w:r w:rsidRPr="009B3C3F">
        <w:rPr>
          <w:rFonts w:ascii="Times New Roman" w:hAnsi="Times New Roman" w:cs="Times New Roman"/>
          <w:sz w:val="24"/>
          <w:szCs w:val="24"/>
          <w:lang w:val="ru-RU"/>
        </w:rPr>
        <w:t xml:space="preserve"> </w:t>
      </w:r>
      <w:proofErr w:type="spellStart"/>
      <w:r w:rsidRPr="009B3C3F">
        <w:rPr>
          <w:rFonts w:ascii="Times New Roman" w:hAnsi="Times New Roman" w:cs="Times New Roman"/>
          <w:sz w:val="24"/>
          <w:szCs w:val="24"/>
          <w:lang w:val="ru-RU"/>
        </w:rPr>
        <w:t>Вътрешният</w:t>
      </w:r>
      <w:proofErr w:type="spellEnd"/>
      <w:r w:rsidRPr="009B3C3F">
        <w:rPr>
          <w:rFonts w:ascii="Times New Roman" w:hAnsi="Times New Roman" w:cs="Times New Roman"/>
          <w:sz w:val="24"/>
          <w:szCs w:val="24"/>
          <w:lang w:val="ru-RU"/>
        </w:rPr>
        <w:t xml:space="preserve"> финансов </w:t>
      </w:r>
      <w:proofErr w:type="spellStart"/>
      <w:r w:rsidRPr="009B3C3F">
        <w:rPr>
          <w:rFonts w:ascii="Times New Roman" w:hAnsi="Times New Roman" w:cs="Times New Roman"/>
          <w:sz w:val="24"/>
          <w:szCs w:val="24"/>
          <w:lang w:val="ru-RU"/>
        </w:rPr>
        <w:t>контрол</w:t>
      </w:r>
      <w:proofErr w:type="spellEnd"/>
      <w:r w:rsidRPr="009B3C3F">
        <w:rPr>
          <w:rFonts w:ascii="Times New Roman" w:hAnsi="Times New Roman" w:cs="Times New Roman"/>
          <w:sz w:val="24"/>
          <w:szCs w:val="24"/>
          <w:lang w:val="ru-RU"/>
        </w:rPr>
        <w:t xml:space="preserve">  се </w:t>
      </w:r>
      <w:proofErr w:type="spellStart"/>
      <w:r w:rsidRPr="009B3C3F">
        <w:rPr>
          <w:rFonts w:ascii="Times New Roman" w:hAnsi="Times New Roman" w:cs="Times New Roman"/>
          <w:sz w:val="24"/>
          <w:szCs w:val="24"/>
          <w:lang w:val="ru-RU"/>
        </w:rPr>
        <w:t>осъществява</w:t>
      </w:r>
      <w:proofErr w:type="spellEnd"/>
      <w:r w:rsidRPr="009B3C3F">
        <w:rPr>
          <w:rFonts w:ascii="Times New Roman" w:hAnsi="Times New Roman" w:cs="Times New Roman"/>
          <w:sz w:val="24"/>
          <w:szCs w:val="24"/>
          <w:lang w:val="ru-RU"/>
        </w:rPr>
        <w:t xml:space="preserve"> от финансов </w:t>
      </w:r>
      <w:proofErr w:type="spellStart"/>
      <w:r w:rsidRPr="009B3C3F">
        <w:rPr>
          <w:rFonts w:ascii="Times New Roman" w:hAnsi="Times New Roman" w:cs="Times New Roman"/>
          <w:sz w:val="24"/>
          <w:szCs w:val="24"/>
          <w:lang w:val="ru-RU"/>
        </w:rPr>
        <w:t>експерт</w:t>
      </w:r>
      <w:proofErr w:type="spellEnd"/>
      <w:r w:rsidRPr="009B3C3F">
        <w:rPr>
          <w:rFonts w:ascii="Times New Roman" w:hAnsi="Times New Roman" w:cs="Times New Roman"/>
          <w:sz w:val="24"/>
          <w:szCs w:val="24"/>
          <w:lang w:val="ru-RU"/>
        </w:rPr>
        <w:t xml:space="preserve"> от </w:t>
      </w:r>
      <w:proofErr w:type="spellStart"/>
      <w:r w:rsidRPr="009B3C3F">
        <w:rPr>
          <w:rFonts w:ascii="Times New Roman" w:hAnsi="Times New Roman" w:cs="Times New Roman"/>
          <w:sz w:val="24"/>
          <w:szCs w:val="24"/>
          <w:lang w:val="ru-RU"/>
        </w:rPr>
        <w:t>общинска</w:t>
      </w:r>
      <w:proofErr w:type="spellEnd"/>
      <w:r w:rsidRPr="009B3C3F">
        <w:rPr>
          <w:rFonts w:ascii="Times New Roman" w:hAnsi="Times New Roman" w:cs="Times New Roman"/>
          <w:sz w:val="24"/>
          <w:szCs w:val="24"/>
          <w:lang w:val="ru-RU"/>
        </w:rPr>
        <w:t xml:space="preserve"> администрация, на ко</w:t>
      </w:r>
      <w:r w:rsidRPr="009B3C3F">
        <w:rPr>
          <w:rFonts w:ascii="Times New Roman" w:hAnsi="Times New Roman" w:cs="Times New Roman"/>
          <w:sz w:val="24"/>
          <w:szCs w:val="24"/>
        </w:rPr>
        <w:t>й</w:t>
      </w:r>
      <w:r w:rsidRPr="009B3C3F">
        <w:rPr>
          <w:rFonts w:ascii="Times New Roman" w:hAnsi="Times New Roman" w:cs="Times New Roman"/>
          <w:sz w:val="24"/>
          <w:szCs w:val="24"/>
          <w:lang w:val="ru-RU"/>
        </w:rPr>
        <w:t xml:space="preserve">то е </w:t>
      </w:r>
      <w:proofErr w:type="spellStart"/>
      <w:r w:rsidRPr="009B3C3F">
        <w:rPr>
          <w:rFonts w:ascii="Times New Roman" w:hAnsi="Times New Roman" w:cs="Times New Roman"/>
          <w:sz w:val="24"/>
          <w:szCs w:val="24"/>
          <w:lang w:val="ru-RU"/>
        </w:rPr>
        <w:t>възложено</w:t>
      </w:r>
      <w:proofErr w:type="spellEnd"/>
      <w:r w:rsidRPr="009B3C3F">
        <w:rPr>
          <w:rFonts w:ascii="Times New Roman" w:hAnsi="Times New Roman" w:cs="Times New Roman"/>
          <w:sz w:val="24"/>
          <w:szCs w:val="24"/>
          <w:lang w:val="ru-RU"/>
        </w:rPr>
        <w:t xml:space="preserve"> </w:t>
      </w:r>
      <w:proofErr w:type="spellStart"/>
      <w:r w:rsidRPr="009B3C3F">
        <w:rPr>
          <w:rFonts w:ascii="Times New Roman" w:hAnsi="Times New Roman" w:cs="Times New Roman"/>
          <w:sz w:val="24"/>
          <w:szCs w:val="24"/>
          <w:lang w:val="ru-RU"/>
        </w:rPr>
        <w:t>изпълнение</w:t>
      </w:r>
      <w:proofErr w:type="spellEnd"/>
      <w:r w:rsidRPr="009B3C3F">
        <w:rPr>
          <w:rFonts w:ascii="Times New Roman" w:hAnsi="Times New Roman" w:cs="Times New Roman"/>
          <w:sz w:val="24"/>
          <w:szCs w:val="24"/>
          <w:lang w:val="ru-RU"/>
        </w:rPr>
        <w:t xml:space="preserve"> на </w:t>
      </w:r>
      <w:proofErr w:type="spellStart"/>
      <w:r w:rsidRPr="009B3C3F">
        <w:rPr>
          <w:rFonts w:ascii="Times New Roman" w:hAnsi="Times New Roman" w:cs="Times New Roman"/>
          <w:sz w:val="24"/>
          <w:szCs w:val="24"/>
          <w:lang w:val="ru-RU"/>
        </w:rPr>
        <w:t>следните</w:t>
      </w:r>
      <w:proofErr w:type="spellEnd"/>
      <w:r w:rsidRPr="009B3C3F">
        <w:rPr>
          <w:rFonts w:ascii="Times New Roman" w:hAnsi="Times New Roman" w:cs="Times New Roman"/>
          <w:sz w:val="24"/>
          <w:szCs w:val="24"/>
          <w:lang w:val="ru-RU"/>
        </w:rPr>
        <w:t xml:space="preserve"> функции:</w:t>
      </w:r>
    </w:p>
    <w:p w:rsidR="009B3C3F" w:rsidRPr="009B3C3F" w:rsidRDefault="009B3C3F" w:rsidP="009B3C3F">
      <w:pPr>
        <w:ind w:left="1080"/>
        <w:jc w:val="both"/>
        <w:rPr>
          <w:rFonts w:ascii="Times New Roman" w:hAnsi="Times New Roman" w:cs="Times New Roman"/>
          <w:sz w:val="24"/>
          <w:szCs w:val="24"/>
          <w:lang w:val="ru-RU"/>
        </w:rPr>
      </w:pPr>
      <w:r w:rsidRPr="009B3C3F">
        <w:rPr>
          <w:rFonts w:ascii="Times New Roman" w:hAnsi="Times New Roman" w:cs="Times New Roman"/>
          <w:sz w:val="24"/>
          <w:szCs w:val="24"/>
        </w:rPr>
        <w:t xml:space="preserve">а) </w:t>
      </w:r>
      <w:proofErr w:type="spellStart"/>
      <w:r w:rsidRPr="009B3C3F">
        <w:rPr>
          <w:rFonts w:ascii="Times New Roman" w:hAnsi="Times New Roman" w:cs="Times New Roman"/>
          <w:sz w:val="24"/>
          <w:szCs w:val="24"/>
          <w:lang w:val="ru-RU"/>
        </w:rPr>
        <w:t>Планира</w:t>
      </w:r>
      <w:proofErr w:type="spellEnd"/>
      <w:r w:rsidRPr="009B3C3F">
        <w:rPr>
          <w:rFonts w:ascii="Times New Roman" w:hAnsi="Times New Roman" w:cs="Times New Roman"/>
          <w:sz w:val="24"/>
          <w:szCs w:val="24"/>
          <w:lang w:val="ru-RU"/>
        </w:rPr>
        <w:t xml:space="preserve">, </w:t>
      </w:r>
      <w:proofErr w:type="spellStart"/>
      <w:r w:rsidRPr="009B3C3F">
        <w:rPr>
          <w:rFonts w:ascii="Times New Roman" w:hAnsi="Times New Roman" w:cs="Times New Roman"/>
          <w:sz w:val="24"/>
          <w:szCs w:val="24"/>
          <w:lang w:val="ru-RU"/>
        </w:rPr>
        <w:t>организира</w:t>
      </w:r>
      <w:proofErr w:type="spellEnd"/>
      <w:r w:rsidRPr="009B3C3F">
        <w:rPr>
          <w:rFonts w:ascii="Times New Roman" w:hAnsi="Times New Roman" w:cs="Times New Roman"/>
          <w:sz w:val="24"/>
          <w:szCs w:val="24"/>
          <w:lang w:val="ru-RU"/>
        </w:rPr>
        <w:t xml:space="preserve"> и </w:t>
      </w:r>
      <w:proofErr w:type="spellStart"/>
      <w:r w:rsidRPr="009B3C3F">
        <w:rPr>
          <w:rFonts w:ascii="Times New Roman" w:hAnsi="Times New Roman" w:cs="Times New Roman"/>
          <w:sz w:val="24"/>
          <w:szCs w:val="24"/>
          <w:lang w:val="ru-RU"/>
        </w:rPr>
        <w:t>провежда</w:t>
      </w:r>
      <w:proofErr w:type="spellEnd"/>
      <w:r w:rsidRPr="009B3C3F">
        <w:rPr>
          <w:rFonts w:ascii="Times New Roman" w:hAnsi="Times New Roman" w:cs="Times New Roman"/>
          <w:sz w:val="24"/>
          <w:szCs w:val="24"/>
          <w:lang w:val="ru-RU"/>
        </w:rPr>
        <w:t xml:space="preserve"> </w:t>
      </w:r>
      <w:proofErr w:type="spellStart"/>
      <w:r w:rsidRPr="009B3C3F">
        <w:rPr>
          <w:rFonts w:ascii="Times New Roman" w:hAnsi="Times New Roman" w:cs="Times New Roman"/>
          <w:sz w:val="24"/>
          <w:szCs w:val="24"/>
          <w:lang w:val="ru-RU"/>
        </w:rPr>
        <w:t>контролната</w:t>
      </w:r>
      <w:proofErr w:type="spellEnd"/>
      <w:r w:rsidRPr="009B3C3F">
        <w:rPr>
          <w:rFonts w:ascii="Times New Roman" w:hAnsi="Times New Roman" w:cs="Times New Roman"/>
          <w:sz w:val="24"/>
          <w:szCs w:val="24"/>
          <w:lang w:val="ru-RU"/>
        </w:rPr>
        <w:t xml:space="preserve"> </w:t>
      </w:r>
      <w:proofErr w:type="spellStart"/>
      <w:r w:rsidRPr="009B3C3F">
        <w:rPr>
          <w:rFonts w:ascii="Times New Roman" w:hAnsi="Times New Roman" w:cs="Times New Roman"/>
          <w:sz w:val="24"/>
          <w:szCs w:val="24"/>
          <w:lang w:val="ru-RU"/>
        </w:rPr>
        <w:t>дейност</w:t>
      </w:r>
      <w:proofErr w:type="spellEnd"/>
      <w:r w:rsidRPr="009B3C3F">
        <w:rPr>
          <w:rFonts w:ascii="Times New Roman" w:hAnsi="Times New Roman" w:cs="Times New Roman"/>
          <w:sz w:val="24"/>
          <w:szCs w:val="24"/>
          <w:lang w:val="ru-RU"/>
        </w:rPr>
        <w:t xml:space="preserve"> в </w:t>
      </w:r>
      <w:proofErr w:type="spellStart"/>
      <w:r w:rsidRPr="009B3C3F">
        <w:rPr>
          <w:rFonts w:ascii="Times New Roman" w:hAnsi="Times New Roman" w:cs="Times New Roman"/>
          <w:sz w:val="24"/>
          <w:szCs w:val="24"/>
          <w:lang w:val="ru-RU"/>
        </w:rPr>
        <w:t>системата</w:t>
      </w:r>
      <w:proofErr w:type="spellEnd"/>
      <w:r w:rsidRPr="009B3C3F">
        <w:rPr>
          <w:rFonts w:ascii="Times New Roman" w:hAnsi="Times New Roman" w:cs="Times New Roman"/>
          <w:sz w:val="24"/>
          <w:szCs w:val="24"/>
          <w:lang w:val="ru-RU"/>
        </w:rPr>
        <w:t xml:space="preserve"> за финансово управление и </w:t>
      </w:r>
      <w:proofErr w:type="spellStart"/>
      <w:r w:rsidRPr="009B3C3F">
        <w:rPr>
          <w:rFonts w:ascii="Times New Roman" w:hAnsi="Times New Roman" w:cs="Times New Roman"/>
          <w:sz w:val="24"/>
          <w:szCs w:val="24"/>
          <w:lang w:val="ru-RU"/>
        </w:rPr>
        <w:t>контрол</w:t>
      </w:r>
      <w:proofErr w:type="spellEnd"/>
      <w:r w:rsidRPr="009B3C3F">
        <w:rPr>
          <w:rFonts w:ascii="Times New Roman" w:hAnsi="Times New Roman" w:cs="Times New Roman"/>
          <w:sz w:val="24"/>
          <w:szCs w:val="24"/>
          <w:lang w:val="ru-RU"/>
        </w:rPr>
        <w:t xml:space="preserve"> по ЗФУК, </w:t>
      </w:r>
      <w:proofErr w:type="spellStart"/>
      <w:r w:rsidRPr="009B3C3F">
        <w:rPr>
          <w:rFonts w:ascii="Times New Roman" w:hAnsi="Times New Roman" w:cs="Times New Roman"/>
          <w:sz w:val="24"/>
          <w:szCs w:val="24"/>
          <w:lang w:val="ru-RU"/>
        </w:rPr>
        <w:t>съобразно</w:t>
      </w:r>
      <w:proofErr w:type="spellEnd"/>
      <w:r w:rsidRPr="009B3C3F">
        <w:rPr>
          <w:rFonts w:ascii="Times New Roman" w:hAnsi="Times New Roman" w:cs="Times New Roman"/>
          <w:sz w:val="24"/>
          <w:szCs w:val="24"/>
          <w:lang w:val="ru-RU"/>
        </w:rPr>
        <w:t xml:space="preserve"> целите и </w:t>
      </w:r>
      <w:proofErr w:type="spellStart"/>
      <w:r w:rsidRPr="009B3C3F">
        <w:rPr>
          <w:rFonts w:ascii="Times New Roman" w:hAnsi="Times New Roman" w:cs="Times New Roman"/>
          <w:sz w:val="24"/>
          <w:szCs w:val="24"/>
          <w:lang w:val="ru-RU"/>
        </w:rPr>
        <w:t>задачите</w:t>
      </w:r>
      <w:proofErr w:type="spellEnd"/>
      <w:r w:rsidRPr="009B3C3F">
        <w:rPr>
          <w:rFonts w:ascii="Times New Roman" w:hAnsi="Times New Roman" w:cs="Times New Roman"/>
          <w:sz w:val="24"/>
          <w:szCs w:val="24"/>
          <w:lang w:val="ru-RU"/>
        </w:rPr>
        <w:t xml:space="preserve"> на </w:t>
      </w:r>
      <w:proofErr w:type="spellStart"/>
      <w:r w:rsidRPr="009B3C3F">
        <w:rPr>
          <w:rFonts w:ascii="Times New Roman" w:hAnsi="Times New Roman" w:cs="Times New Roman"/>
          <w:sz w:val="24"/>
          <w:szCs w:val="24"/>
          <w:lang w:val="ru-RU"/>
        </w:rPr>
        <w:t>общинската</w:t>
      </w:r>
      <w:proofErr w:type="spellEnd"/>
      <w:r w:rsidRPr="009B3C3F">
        <w:rPr>
          <w:rFonts w:ascii="Times New Roman" w:hAnsi="Times New Roman" w:cs="Times New Roman"/>
          <w:sz w:val="24"/>
          <w:szCs w:val="24"/>
          <w:lang w:val="ru-RU"/>
        </w:rPr>
        <w:t xml:space="preserve"> </w:t>
      </w:r>
      <w:proofErr w:type="spellStart"/>
      <w:r w:rsidRPr="009B3C3F">
        <w:rPr>
          <w:rFonts w:ascii="Times New Roman" w:hAnsi="Times New Roman" w:cs="Times New Roman"/>
          <w:sz w:val="24"/>
          <w:szCs w:val="24"/>
          <w:lang w:val="ru-RU"/>
        </w:rPr>
        <w:t>бюджетна</w:t>
      </w:r>
      <w:proofErr w:type="spellEnd"/>
      <w:r w:rsidRPr="009B3C3F">
        <w:rPr>
          <w:rFonts w:ascii="Times New Roman" w:hAnsi="Times New Roman" w:cs="Times New Roman"/>
          <w:sz w:val="24"/>
          <w:szCs w:val="24"/>
          <w:lang w:val="ru-RU"/>
        </w:rPr>
        <w:t xml:space="preserve"> политика;</w:t>
      </w:r>
    </w:p>
    <w:p w:rsidR="009B3C3F" w:rsidRPr="009B3C3F" w:rsidRDefault="009B3C3F" w:rsidP="009B3C3F">
      <w:pPr>
        <w:ind w:left="1080"/>
        <w:jc w:val="both"/>
        <w:rPr>
          <w:rFonts w:ascii="Times New Roman" w:hAnsi="Times New Roman" w:cs="Times New Roman"/>
          <w:sz w:val="24"/>
          <w:szCs w:val="24"/>
          <w:lang w:val="ru-RU"/>
        </w:rPr>
      </w:pPr>
      <w:r w:rsidRPr="009B3C3F">
        <w:rPr>
          <w:rFonts w:ascii="Times New Roman" w:hAnsi="Times New Roman" w:cs="Times New Roman"/>
          <w:sz w:val="24"/>
          <w:szCs w:val="24"/>
        </w:rPr>
        <w:t xml:space="preserve">б) </w:t>
      </w:r>
      <w:proofErr w:type="spellStart"/>
      <w:r w:rsidRPr="009B3C3F">
        <w:rPr>
          <w:rFonts w:ascii="Times New Roman" w:hAnsi="Times New Roman" w:cs="Times New Roman"/>
          <w:sz w:val="24"/>
          <w:szCs w:val="24"/>
          <w:lang w:val="ru-RU"/>
        </w:rPr>
        <w:t>Дава</w:t>
      </w:r>
      <w:proofErr w:type="spellEnd"/>
      <w:r w:rsidRPr="009B3C3F">
        <w:rPr>
          <w:rFonts w:ascii="Times New Roman" w:hAnsi="Times New Roman" w:cs="Times New Roman"/>
          <w:sz w:val="24"/>
          <w:szCs w:val="24"/>
          <w:lang w:val="ru-RU"/>
        </w:rPr>
        <w:t xml:space="preserve"> методически указания по </w:t>
      </w:r>
      <w:proofErr w:type="spellStart"/>
      <w:r w:rsidRPr="009B3C3F">
        <w:rPr>
          <w:rFonts w:ascii="Times New Roman" w:hAnsi="Times New Roman" w:cs="Times New Roman"/>
          <w:sz w:val="24"/>
          <w:szCs w:val="24"/>
          <w:lang w:val="ru-RU"/>
        </w:rPr>
        <w:t>прилагането</w:t>
      </w:r>
      <w:proofErr w:type="spellEnd"/>
      <w:r w:rsidRPr="009B3C3F">
        <w:rPr>
          <w:rFonts w:ascii="Times New Roman" w:hAnsi="Times New Roman" w:cs="Times New Roman"/>
          <w:sz w:val="24"/>
          <w:szCs w:val="24"/>
          <w:lang w:val="ru-RU"/>
        </w:rPr>
        <w:t xml:space="preserve"> на </w:t>
      </w:r>
      <w:proofErr w:type="spellStart"/>
      <w:r w:rsidRPr="009B3C3F">
        <w:rPr>
          <w:rFonts w:ascii="Times New Roman" w:hAnsi="Times New Roman" w:cs="Times New Roman"/>
          <w:sz w:val="24"/>
          <w:szCs w:val="24"/>
          <w:lang w:val="ru-RU"/>
        </w:rPr>
        <w:t>нормативната</w:t>
      </w:r>
      <w:proofErr w:type="spellEnd"/>
      <w:r w:rsidRPr="009B3C3F">
        <w:rPr>
          <w:rFonts w:ascii="Times New Roman" w:hAnsi="Times New Roman" w:cs="Times New Roman"/>
          <w:sz w:val="24"/>
          <w:szCs w:val="24"/>
          <w:lang w:val="ru-RU"/>
        </w:rPr>
        <w:t xml:space="preserve"> </w:t>
      </w:r>
      <w:proofErr w:type="spellStart"/>
      <w:r w:rsidRPr="009B3C3F">
        <w:rPr>
          <w:rFonts w:ascii="Times New Roman" w:hAnsi="Times New Roman" w:cs="Times New Roman"/>
          <w:sz w:val="24"/>
          <w:szCs w:val="24"/>
          <w:lang w:val="ru-RU"/>
        </w:rPr>
        <w:t>уредба</w:t>
      </w:r>
      <w:proofErr w:type="spellEnd"/>
      <w:r w:rsidRPr="009B3C3F">
        <w:rPr>
          <w:rFonts w:ascii="Times New Roman" w:hAnsi="Times New Roman" w:cs="Times New Roman"/>
          <w:sz w:val="24"/>
          <w:szCs w:val="24"/>
          <w:lang w:val="ru-RU"/>
        </w:rPr>
        <w:t xml:space="preserve"> в </w:t>
      </w:r>
      <w:proofErr w:type="spellStart"/>
      <w:r w:rsidRPr="009B3C3F">
        <w:rPr>
          <w:rFonts w:ascii="Times New Roman" w:hAnsi="Times New Roman" w:cs="Times New Roman"/>
          <w:sz w:val="24"/>
          <w:szCs w:val="24"/>
          <w:lang w:val="ru-RU"/>
        </w:rPr>
        <w:t>бюджетната</w:t>
      </w:r>
      <w:proofErr w:type="spellEnd"/>
      <w:r w:rsidRPr="009B3C3F">
        <w:rPr>
          <w:rFonts w:ascii="Times New Roman" w:hAnsi="Times New Roman" w:cs="Times New Roman"/>
          <w:sz w:val="24"/>
          <w:szCs w:val="24"/>
          <w:lang w:val="ru-RU"/>
        </w:rPr>
        <w:t xml:space="preserve"> сфера и следи за </w:t>
      </w:r>
      <w:proofErr w:type="spellStart"/>
      <w:r w:rsidRPr="009B3C3F">
        <w:rPr>
          <w:rFonts w:ascii="Times New Roman" w:hAnsi="Times New Roman" w:cs="Times New Roman"/>
          <w:sz w:val="24"/>
          <w:szCs w:val="24"/>
          <w:lang w:val="ru-RU"/>
        </w:rPr>
        <w:t>тяхното</w:t>
      </w:r>
      <w:proofErr w:type="spellEnd"/>
      <w:r w:rsidRPr="009B3C3F">
        <w:rPr>
          <w:rFonts w:ascii="Times New Roman" w:hAnsi="Times New Roman" w:cs="Times New Roman"/>
          <w:sz w:val="24"/>
          <w:szCs w:val="24"/>
          <w:lang w:val="ru-RU"/>
        </w:rPr>
        <w:t xml:space="preserve"> </w:t>
      </w:r>
      <w:proofErr w:type="spellStart"/>
      <w:r w:rsidRPr="009B3C3F">
        <w:rPr>
          <w:rFonts w:ascii="Times New Roman" w:hAnsi="Times New Roman" w:cs="Times New Roman"/>
          <w:sz w:val="24"/>
          <w:szCs w:val="24"/>
          <w:lang w:val="ru-RU"/>
        </w:rPr>
        <w:t>прилагане</w:t>
      </w:r>
      <w:proofErr w:type="spellEnd"/>
      <w:r w:rsidRPr="009B3C3F">
        <w:rPr>
          <w:rFonts w:ascii="Times New Roman" w:hAnsi="Times New Roman" w:cs="Times New Roman"/>
          <w:sz w:val="24"/>
          <w:szCs w:val="24"/>
          <w:lang w:val="ru-RU"/>
        </w:rPr>
        <w:t>;</w:t>
      </w:r>
    </w:p>
    <w:p w:rsidR="009B3C3F" w:rsidRPr="009B3C3F" w:rsidRDefault="009B3C3F" w:rsidP="009B3C3F">
      <w:pPr>
        <w:ind w:left="1080"/>
        <w:jc w:val="both"/>
        <w:rPr>
          <w:rFonts w:ascii="Times New Roman" w:hAnsi="Times New Roman" w:cs="Times New Roman"/>
          <w:sz w:val="24"/>
          <w:szCs w:val="24"/>
          <w:lang w:val="ru-RU"/>
        </w:rPr>
      </w:pPr>
      <w:r w:rsidRPr="009B3C3F">
        <w:rPr>
          <w:rFonts w:ascii="Times New Roman" w:hAnsi="Times New Roman" w:cs="Times New Roman"/>
          <w:sz w:val="24"/>
          <w:szCs w:val="24"/>
        </w:rPr>
        <w:t xml:space="preserve">в) </w:t>
      </w:r>
      <w:proofErr w:type="spellStart"/>
      <w:r w:rsidRPr="009B3C3F">
        <w:rPr>
          <w:rFonts w:ascii="Times New Roman" w:hAnsi="Times New Roman" w:cs="Times New Roman"/>
          <w:sz w:val="24"/>
          <w:szCs w:val="24"/>
          <w:lang w:val="ru-RU"/>
        </w:rPr>
        <w:t>Дава</w:t>
      </w:r>
      <w:proofErr w:type="spellEnd"/>
      <w:r w:rsidRPr="009B3C3F">
        <w:rPr>
          <w:rFonts w:ascii="Times New Roman" w:hAnsi="Times New Roman" w:cs="Times New Roman"/>
          <w:sz w:val="24"/>
          <w:szCs w:val="24"/>
          <w:lang w:val="ru-RU"/>
        </w:rPr>
        <w:t xml:space="preserve"> </w:t>
      </w:r>
      <w:proofErr w:type="spellStart"/>
      <w:r w:rsidRPr="009B3C3F">
        <w:rPr>
          <w:rFonts w:ascii="Times New Roman" w:hAnsi="Times New Roman" w:cs="Times New Roman"/>
          <w:sz w:val="24"/>
          <w:szCs w:val="24"/>
          <w:lang w:val="ru-RU"/>
        </w:rPr>
        <w:t>насоки</w:t>
      </w:r>
      <w:proofErr w:type="spellEnd"/>
      <w:r w:rsidRPr="009B3C3F">
        <w:rPr>
          <w:rFonts w:ascii="Times New Roman" w:hAnsi="Times New Roman" w:cs="Times New Roman"/>
          <w:sz w:val="24"/>
          <w:szCs w:val="24"/>
          <w:lang w:val="ru-RU"/>
        </w:rPr>
        <w:t xml:space="preserve"> и </w:t>
      </w:r>
      <w:proofErr w:type="spellStart"/>
      <w:r w:rsidRPr="009B3C3F">
        <w:rPr>
          <w:rFonts w:ascii="Times New Roman" w:hAnsi="Times New Roman" w:cs="Times New Roman"/>
          <w:sz w:val="24"/>
          <w:szCs w:val="24"/>
          <w:lang w:val="ru-RU"/>
        </w:rPr>
        <w:t>препоръки</w:t>
      </w:r>
      <w:proofErr w:type="spellEnd"/>
      <w:r w:rsidRPr="009B3C3F">
        <w:rPr>
          <w:rFonts w:ascii="Times New Roman" w:hAnsi="Times New Roman" w:cs="Times New Roman"/>
          <w:sz w:val="24"/>
          <w:szCs w:val="24"/>
          <w:lang w:val="ru-RU"/>
        </w:rPr>
        <w:t xml:space="preserve"> на </w:t>
      </w:r>
      <w:proofErr w:type="spellStart"/>
      <w:r w:rsidRPr="009B3C3F">
        <w:rPr>
          <w:rFonts w:ascii="Times New Roman" w:hAnsi="Times New Roman" w:cs="Times New Roman"/>
          <w:sz w:val="24"/>
          <w:szCs w:val="24"/>
          <w:lang w:val="ru-RU"/>
        </w:rPr>
        <w:t>разпоредителите</w:t>
      </w:r>
      <w:proofErr w:type="spellEnd"/>
      <w:r w:rsidRPr="009B3C3F">
        <w:rPr>
          <w:rFonts w:ascii="Times New Roman" w:hAnsi="Times New Roman" w:cs="Times New Roman"/>
          <w:sz w:val="24"/>
          <w:szCs w:val="24"/>
          <w:lang w:val="ru-RU"/>
        </w:rPr>
        <w:t xml:space="preserve"> с бюджет в </w:t>
      </w:r>
      <w:proofErr w:type="spellStart"/>
      <w:r w:rsidRPr="009B3C3F">
        <w:rPr>
          <w:rFonts w:ascii="Times New Roman" w:hAnsi="Times New Roman" w:cs="Times New Roman"/>
          <w:sz w:val="24"/>
          <w:szCs w:val="24"/>
          <w:lang w:val="ru-RU"/>
        </w:rPr>
        <w:t>областта</w:t>
      </w:r>
      <w:proofErr w:type="spellEnd"/>
      <w:r w:rsidRPr="009B3C3F">
        <w:rPr>
          <w:rFonts w:ascii="Times New Roman" w:hAnsi="Times New Roman" w:cs="Times New Roman"/>
          <w:sz w:val="24"/>
          <w:szCs w:val="24"/>
          <w:lang w:val="ru-RU"/>
        </w:rPr>
        <w:t xml:space="preserve"> на </w:t>
      </w:r>
      <w:proofErr w:type="spellStart"/>
      <w:r w:rsidRPr="009B3C3F">
        <w:rPr>
          <w:rFonts w:ascii="Times New Roman" w:hAnsi="Times New Roman" w:cs="Times New Roman"/>
          <w:sz w:val="24"/>
          <w:szCs w:val="24"/>
          <w:lang w:val="ru-RU"/>
        </w:rPr>
        <w:t>контрола</w:t>
      </w:r>
      <w:proofErr w:type="spellEnd"/>
      <w:r w:rsidRPr="009B3C3F">
        <w:rPr>
          <w:rFonts w:ascii="Times New Roman" w:hAnsi="Times New Roman" w:cs="Times New Roman"/>
          <w:sz w:val="24"/>
          <w:szCs w:val="24"/>
          <w:lang w:val="ru-RU"/>
        </w:rPr>
        <w:t xml:space="preserve"> и </w:t>
      </w:r>
      <w:proofErr w:type="spellStart"/>
      <w:r w:rsidRPr="009B3C3F">
        <w:rPr>
          <w:rFonts w:ascii="Times New Roman" w:hAnsi="Times New Roman" w:cs="Times New Roman"/>
          <w:sz w:val="24"/>
          <w:szCs w:val="24"/>
          <w:lang w:val="ru-RU"/>
        </w:rPr>
        <w:t>проверява</w:t>
      </w:r>
      <w:proofErr w:type="spellEnd"/>
      <w:r w:rsidRPr="009B3C3F">
        <w:rPr>
          <w:rFonts w:ascii="Times New Roman" w:hAnsi="Times New Roman" w:cs="Times New Roman"/>
          <w:sz w:val="24"/>
          <w:szCs w:val="24"/>
          <w:lang w:val="ru-RU"/>
        </w:rPr>
        <w:t xml:space="preserve"> </w:t>
      </w:r>
      <w:proofErr w:type="spellStart"/>
      <w:r w:rsidRPr="009B3C3F">
        <w:rPr>
          <w:rFonts w:ascii="Times New Roman" w:hAnsi="Times New Roman" w:cs="Times New Roman"/>
          <w:sz w:val="24"/>
          <w:szCs w:val="24"/>
          <w:lang w:val="ru-RU"/>
        </w:rPr>
        <w:t>прилагането</w:t>
      </w:r>
      <w:proofErr w:type="spellEnd"/>
      <w:r w:rsidRPr="009B3C3F">
        <w:rPr>
          <w:rFonts w:ascii="Times New Roman" w:hAnsi="Times New Roman" w:cs="Times New Roman"/>
          <w:sz w:val="24"/>
          <w:szCs w:val="24"/>
          <w:lang w:val="ru-RU"/>
        </w:rPr>
        <w:t xml:space="preserve"> им;</w:t>
      </w:r>
    </w:p>
    <w:p w:rsidR="009B3C3F" w:rsidRPr="009B3C3F" w:rsidRDefault="009B3C3F" w:rsidP="009B3C3F">
      <w:pPr>
        <w:ind w:left="1080"/>
        <w:jc w:val="both"/>
        <w:rPr>
          <w:rFonts w:ascii="Times New Roman" w:hAnsi="Times New Roman" w:cs="Times New Roman"/>
          <w:sz w:val="24"/>
          <w:szCs w:val="24"/>
          <w:lang w:val="ru-RU"/>
        </w:rPr>
      </w:pPr>
      <w:r w:rsidRPr="009B3C3F">
        <w:rPr>
          <w:rFonts w:ascii="Times New Roman" w:hAnsi="Times New Roman" w:cs="Times New Roman"/>
          <w:sz w:val="24"/>
          <w:szCs w:val="24"/>
        </w:rPr>
        <w:t xml:space="preserve">г) </w:t>
      </w:r>
      <w:proofErr w:type="spellStart"/>
      <w:r w:rsidRPr="009B3C3F">
        <w:rPr>
          <w:rFonts w:ascii="Times New Roman" w:hAnsi="Times New Roman" w:cs="Times New Roman"/>
          <w:sz w:val="24"/>
          <w:szCs w:val="24"/>
          <w:lang w:val="ru-RU"/>
        </w:rPr>
        <w:t>Анализира</w:t>
      </w:r>
      <w:proofErr w:type="spellEnd"/>
      <w:r w:rsidRPr="009B3C3F">
        <w:rPr>
          <w:rFonts w:ascii="Times New Roman" w:hAnsi="Times New Roman" w:cs="Times New Roman"/>
          <w:sz w:val="24"/>
          <w:szCs w:val="24"/>
          <w:lang w:val="ru-RU"/>
        </w:rPr>
        <w:t xml:space="preserve"> причините и </w:t>
      </w:r>
      <w:proofErr w:type="spellStart"/>
      <w:r w:rsidRPr="009B3C3F">
        <w:rPr>
          <w:rFonts w:ascii="Times New Roman" w:hAnsi="Times New Roman" w:cs="Times New Roman"/>
          <w:sz w:val="24"/>
          <w:szCs w:val="24"/>
          <w:lang w:val="ru-RU"/>
        </w:rPr>
        <w:t>условията</w:t>
      </w:r>
      <w:proofErr w:type="spellEnd"/>
      <w:r w:rsidRPr="009B3C3F">
        <w:rPr>
          <w:rFonts w:ascii="Times New Roman" w:hAnsi="Times New Roman" w:cs="Times New Roman"/>
          <w:sz w:val="24"/>
          <w:szCs w:val="24"/>
          <w:lang w:val="ru-RU"/>
        </w:rPr>
        <w:t xml:space="preserve"> за </w:t>
      </w:r>
      <w:proofErr w:type="spellStart"/>
      <w:r w:rsidRPr="009B3C3F">
        <w:rPr>
          <w:rFonts w:ascii="Times New Roman" w:hAnsi="Times New Roman" w:cs="Times New Roman"/>
          <w:sz w:val="24"/>
          <w:szCs w:val="24"/>
          <w:lang w:val="ru-RU"/>
        </w:rPr>
        <w:t>извършване</w:t>
      </w:r>
      <w:proofErr w:type="spellEnd"/>
      <w:r w:rsidRPr="009B3C3F">
        <w:rPr>
          <w:rFonts w:ascii="Times New Roman" w:hAnsi="Times New Roman" w:cs="Times New Roman"/>
          <w:sz w:val="24"/>
          <w:szCs w:val="24"/>
          <w:lang w:val="ru-RU"/>
        </w:rPr>
        <w:t xml:space="preserve"> на нарушения на </w:t>
      </w:r>
      <w:proofErr w:type="spellStart"/>
      <w:r w:rsidRPr="009B3C3F">
        <w:rPr>
          <w:rFonts w:ascii="Times New Roman" w:hAnsi="Times New Roman" w:cs="Times New Roman"/>
          <w:sz w:val="24"/>
          <w:szCs w:val="24"/>
          <w:lang w:val="ru-RU"/>
        </w:rPr>
        <w:t>финансовата</w:t>
      </w:r>
      <w:proofErr w:type="spellEnd"/>
      <w:r w:rsidRPr="009B3C3F">
        <w:rPr>
          <w:rFonts w:ascii="Times New Roman" w:hAnsi="Times New Roman" w:cs="Times New Roman"/>
          <w:sz w:val="24"/>
          <w:szCs w:val="24"/>
          <w:lang w:val="ru-RU"/>
        </w:rPr>
        <w:t xml:space="preserve"> дисциплина и </w:t>
      </w:r>
      <w:proofErr w:type="spellStart"/>
      <w:r w:rsidRPr="009B3C3F">
        <w:rPr>
          <w:rFonts w:ascii="Times New Roman" w:hAnsi="Times New Roman" w:cs="Times New Roman"/>
          <w:sz w:val="24"/>
          <w:szCs w:val="24"/>
          <w:lang w:val="ru-RU"/>
        </w:rPr>
        <w:t>предлага</w:t>
      </w:r>
      <w:proofErr w:type="spellEnd"/>
      <w:r w:rsidRPr="009B3C3F">
        <w:rPr>
          <w:rFonts w:ascii="Times New Roman" w:hAnsi="Times New Roman" w:cs="Times New Roman"/>
          <w:sz w:val="24"/>
          <w:szCs w:val="24"/>
          <w:lang w:val="ru-RU"/>
        </w:rPr>
        <w:t xml:space="preserve"> мерки за </w:t>
      </w:r>
      <w:proofErr w:type="spellStart"/>
      <w:r w:rsidRPr="009B3C3F">
        <w:rPr>
          <w:rFonts w:ascii="Times New Roman" w:hAnsi="Times New Roman" w:cs="Times New Roman"/>
          <w:sz w:val="24"/>
          <w:szCs w:val="24"/>
          <w:lang w:val="ru-RU"/>
        </w:rPr>
        <w:t>отстраняването</w:t>
      </w:r>
      <w:proofErr w:type="spellEnd"/>
      <w:r w:rsidRPr="009B3C3F">
        <w:rPr>
          <w:rFonts w:ascii="Times New Roman" w:hAnsi="Times New Roman" w:cs="Times New Roman"/>
          <w:sz w:val="24"/>
          <w:szCs w:val="24"/>
          <w:lang w:val="ru-RU"/>
        </w:rPr>
        <w:t xml:space="preserve"> им;</w:t>
      </w:r>
    </w:p>
    <w:p w:rsidR="009B3C3F" w:rsidRPr="009B3C3F" w:rsidRDefault="009B3C3F" w:rsidP="009B3C3F">
      <w:pPr>
        <w:ind w:left="1080"/>
        <w:jc w:val="both"/>
        <w:rPr>
          <w:rFonts w:ascii="Times New Roman" w:hAnsi="Times New Roman" w:cs="Times New Roman"/>
          <w:sz w:val="24"/>
          <w:szCs w:val="24"/>
          <w:lang w:val="ru-RU"/>
        </w:rPr>
      </w:pPr>
      <w:r w:rsidRPr="009B3C3F">
        <w:rPr>
          <w:rFonts w:ascii="Times New Roman" w:hAnsi="Times New Roman" w:cs="Times New Roman"/>
          <w:sz w:val="24"/>
          <w:szCs w:val="24"/>
        </w:rPr>
        <w:t xml:space="preserve">д) </w:t>
      </w:r>
      <w:proofErr w:type="spellStart"/>
      <w:r w:rsidRPr="009B3C3F">
        <w:rPr>
          <w:rFonts w:ascii="Times New Roman" w:hAnsi="Times New Roman" w:cs="Times New Roman"/>
          <w:sz w:val="24"/>
          <w:szCs w:val="24"/>
          <w:lang w:val="ru-RU"/>
        </w:rPr>
        <w:t>Анализира</w:t>
      </w:r>
      <w:proofErr w:type="spellEnd"/>
      <w:r w:rsidRPr="009B3C3F">
        <w:rPr>
          <w:rFonts w:ascii="Times New Roman" w:hAnsi="Times New Roman" w:cs="Times New Roman"/>
          <w:sz w:val="24"/>
          <w:szCs w:val="24"/>
          <w:lang w:val="ru-RU"/>
        </w:rPr>
        <w:t xml:space="preserve"> и </w:t>
      </w:r>
      <w:proofErr w:type="spellStart"/>
      <w:r w:rsidRPr="009B3C3F">
        <w:rPr>
          <w:rFonts w:ascii="Times New Roman" w:hAnsi="Times New Roman" w:cs="Times New Roman"/>
          <w:sz w:val="24"/>
          <w:szCs w:val="24"/>
          <w:lang w:val="ru-RU"/>
        </w:rPr>
        <w:t>обобщава</w:t>
      </w:r>
      <w:proofErr w:type="spellEnd"/>
      <w:r w:rsidRPr="009B3C3F">
        <w:rPr>
          <w:rFonts w:ascii="Times New Roman" w:hAnsi="Times New Roman" w:cs="Times New Roman"/>
          <w:sz w:val="24"/>
          <w:szCs w:val="24"/>
          <w:lang w:val="ru-RU"/>
        </w:rPr>
        <w:t xml:space="preserve"> </w:t>
      </w:r>
      <w:proofErr w:type="spellStart"/>
      <w:r w:rsidRPr="009B3C3F">
        <w:rPr>
          <w:rFonts w:ascii="Times New Roman" w:hAnsi="Times New Roman" w:cs="Times New Roman"/>
          <w:sz w:val="24"/>
          <w:szCs w:val="24"/>
          <w:lang w:val="ru-RU"/>
        </w:rPr>
        <w:t>резултатите</w:t>
      </w:r>
      <w:proofErr w:type="spellEnd"/>
      <w:r w:rsidRPr="009B3C3F">
        <w:rPr>
          <w:rFonts w:ascii="Times New Roman" w:hAnsi="Times New Roman" w:cs="Times New Roman"/>
          <w:sz w:val="24"/>
          <w:szCs w:val="24"/>
          <w:lang w:val="ru-RU"/>
        </w:rPr>
        <w:t xml:space="preserve"> от </w:t>
      </w:r>
      <w:proofErr w:type="spellStart"/>
      <w:r w:rsidRPr="009B3C3F">
        <w:rPr>
          <w:rFonts w:ascii="Times New Roman" w:hAnsi="Times New Roman" w:cs="Times New Roman"/>
          <w:sz w:val="24"/>
          <w:szCs w:val="24"/>
          <w:lang w:val="ru-RU"/>
        </w:rPr>
        <w:t>контролната</w:t>
      </w:r>
      <w:proofErr w:type="spellEnd"/>
      <w:r w:rsidRPr="009B3C3F">
        <w:rPr>
          <w:rFonts w:ascii="Times New Roman" w:hAnsi="Times New Roman" w:cs="Times New Roman"/>
          <w:sz w:val="24"/>
          <w:szCs w:val="24"/>
          <w:lang w:val="ru-RU"/>
        </w:rPr>
        <w:t xml:space="preserve"> </w:t>
      </w:r>
      <w:proofErr w:type="spellStart"/>
      <w:r w:rsidRPr="009B3C3F">
        <w:rPr>
          <w:rFonts w:ascii="Times New Roman" w:hAnsi="Times New Roman" w:cs="Times New Roman"/>
          <w:sz w:val="24"/>
          <w:szCs w:val="24"/>
          <w:lang w:val="ru-RU"/>
        </w:rPr>
        <w:t>дейност</w:t>
      </w:r>
      <w:proofErr w:type="spellEnd"/>
      <w:r w:rsidRPr="009B3C3F">
        <w:rPr>
          <w:rFonts w:ascii="Times New Roman" w:hAnsi="Times New Roman" w:cs="Times New Roman"/>
          <w:sz w:val="24"/>
          <w:szCs w:val="24"/>
          <w:lang w:val="ru-RU"/>
        </w:rPr>
        <w:t>;</w:t>
      </w:r>
    </w:p>
    <w:p w:rsidR="009B3C3F" w:rsidRPr="009B3C3F" w:rsidRDefault="001D5533" w:rsidP="009B3C3F">
      <w:pPr>
        <w:ind w:left="1080"/>
        <w:jc w:val="both"/>
        <w:rPr>
          <w:rFonts w:ascii="Times New Roman" w:hAnsi="Times New Roman" w:cs="Times New Roman"/>
          <w:sz w:val="24"/>
          <w:szCs w:val="24"/>
          <w:lang w:val="ru-RU"/>
        </w:rPr>
      </w:pPr>
      <w:r>
        <w:rPr>
          <w:rFonts w:ascii="Times New Roman" w:hAnsi="Times New Roman" w:cs="Times New Roman"/>
          <w:sz w:val="24"/>
          <w:szCs w:val="24"/>
        </w:rPr>
        <w:t>е</w:t>
      </w:r>
      <w:r w:rsidR="009B3C3F" w:rsidRPr="009B3C3F">
        <w:rPr>
          <w:rFonts w:ascii="Times New Roman" w:hAnsi="Times New Roman" w:cs="Times New Roman"/>
          <w:sz w:val="24"/>
          <w:szCs w:val="24"/>
        </w:rPr>
        <w:t xml:space="preserve">) </w:t>
      </w:r>
      <w:proofErr w:type="spellStart"/>
      <w:r w:rsidR="009B3C3F" w:rsidRPr="009B3C3F">
        <w:rPr>
          <w:rFonts w:ascii="Times New Roman" w:hAnsi="Times New Roman" w:cs="Times New Roman"/>
          <w:sz w:val="24"/>
          <w:szCs w:val="24"/>
          <w:lang w:val="ru-RU"/>
        </w:rPr>
        <w:t>Сътрудничи</w:t>
      </w:r>
      <w:proofErr w:type="spellEnd"/>
      <w:r w:rsidR="009B3C3F" w:rsidRPr="009B3C3F">
        <w:rPr>
          <w:rFonts w:ascii="Times New Roman" w:hAnsi="Times New Roman" w:cs="Times New Roman"/>
          <w:sz w:val="24"/>
          <w:szCs w:val="24"/>
          <w:lang w:val="ru-RU"/>
        </w:rPr>
        <w:t xml:space="preserve"> с финансово – </w:t>
      </w:r>
      <w:proofErr w:type="spellStart"/>
      <w:r w:rsidR="009B3C3F" w:rsidRPr="009B3C3F">
        <w:rPr>
          <w:rFonts w:ascii="Times New Roman" w:hAnsi="Times New Roman" w:cs="Times New Roman"/>
          <w:sz w:val="24"/>
          <w:szCs w:val="24"/>
          <w:lang w:val="ru-RU"/>
        </w:rPr>
        <w:t>контролни</w:t>
      </w:r>
      <w:proofErr w:type="spellEnd"/>
      <w:r w:rsidR="009B3C3F" w:rsidRPr="009B3C3F">
        <w:rPr>
          <w:rFonts w:ascii="Times New Roman" w:hAnsi="Times New Roman" w:cs="Times New Roman"/>
          <w:sz w:val="24"/>
          <w:szCs w:val="24"/>
          <w:lang w:val="ru-RU"/>
        </w:rPr>
        <w:t xml:space="preserve"> </w:t>
      </w:r>
      <w:proofErr w:type="spellStart"/>
      <w:r w:rsidR="009B3C3F" w:rsidRPr="009B3C3F">
        <w:rPr>
          <w:rFonts w:ascii="Times New Roman" w:hAnsi="Times New Roman" w:cs="Times New Roman"/>
          <w:sz w:val="24"/>
          <w:szCs w:val="24"/>
          <w:lang w:val="ru-RU"/>
        </w:rPr>
        <w:t>органи</w:t>
      </w:r>
      <w:proofErr w:type="spellEnd"/>
      <w:r w:rsidR="009B3C3F" w:rsidRPr="009B3C3F">
        <w:rPr>
          <w:rFonts w:ascii="Times New Roman" w:hAnsi="Times New Roman" w:cs="Times New Roman"/>
          <w:sz w:val="24"/>
          <w:szCs w:val="24"/>
          <w:lang w:val="ru-RU"/>
        </w:rPr>
        <w:t xml:space="preserve"> и организации.</w:t>
      </w:r>
    </w:p>
    <w:p w:rsidR="009B3C3F" w:rsidRDefault="009B3C3F" w:rsidP="009B3C3F">
      <w:pPr>
        <w:jc w:val="both"/>
        <w:rPr>
          <w:rFonts w:ascii="Times New Roman" w:hAnsi="Times New Roman" w:cs="Times New Roman"/>
          <w:sz w:val="24"/>
          <w:szCs w:val="24"/>
          <w:lang w:val="ru-RU"/>
        </w:rPr>
      </w:pPr>
      <w:r w:rsidRPr="009B3C3F">
        <w:rPr>
          <w:rFonts w:ascii="Times New Roman" w:hAnsi="Times New Roman" w:cs="Times New Roman"/>
          <w:sz w:val="24"/>
          <w:szCs w:val="24"/>
          <w:lang w:val="ru-RU"/>
        </w:rPr>
        <w:t xml:space="preserve">                    </w:t>
      </w:r>
      <w:r w:rsidRPr="009B3C3F">
        <w:rPr>
          <w:rFonts w:ascii="Times New Roman" w:hAnsi="Times New Roman" w:cs="Times New Roman"/>
          <w:b/>
          <w:sz w:val="24"/>
          <w:szCs w:val="24"/>
          <w:lang w:val="ru-RU"/>
        </w:rPr>
        <w:t>(5)</w:t>
      </w:r>
      <w:r w:rsidRPr="009B3C3F">
        <w:rPr>
          <w:rFonts w:ascii="Times New Roman" w:hAnsi="Times New Roman" w:cs="Times New Roman"/>
          <w:sz w:val="24"/>
          <w:szCs w:val="24"/>
        </w:rPr>
        <w:t>.</w:t>
      </w:r>
      <w:r w:rsidRPr="009B3C3F">
        <w:rPr>
          <w:rFonts w:ascii="Times New Roman" w:hAnsi="Times New Roman" w:cs="Times New Roman"/>
          <w:sz w:val="24"/>
          <w:szCs w:val="24"/>
          <w:lang w:val="ru-RU"/>
        </w:rPr>
        <w:t xml:space="preserve"> </w:t>
      </w:r>
      <w:proofErr w:type="spellStart"/>
      <w:r w:rsidRPr="009B3C3F">
        <w:rPr>
          <w:rFonts w:ascii="Times New Roman" w:hAnsi="Times New Roman" w:cs="Times New Roman"/>
          <w:sz w:val="24"/>
          <w:szCs w:val="24"/>
          <w:lang w:val="ru-RU"/>
        </w:rPr>
        <w:t>Резултатите</w:t>
      </w:r>
      <w:proofErr w:type="spellEnd"/>
      <w:r w:rsidRPr="009B3C3F">
        <w:rPr>
          <w:rFonts w:ascii="Times New Roman" w:hAnsi="Times New Roman" w:cs="Times New Roman"/>
          <w:sz w:val="24"/>
          <w:szCs w:val="24"/>
          <w:lang w:val="ru-RU"/>
        </w:rPr>
        <w:t xml:space="preserve"> от </w:t>
      </w:r>
      <w:proofErr w:type="spellStart"/>
      <w:r w:rsidRPr="009B3C3F">
        <w:rPr>
          <w:rFonts w:ascii="Times New Roman" w:hAnsi="Times New Roman" w:cs="Times New Roman"/>
          <w:sz w:val="24"/>
          <w:szCs w:val="24"/>
          <w:lang w:val="ru-RU"/>
        </w:rPr>
        <w:t>контролната</w:t>
      </w:r>
      <w:proofErr w:type="spellEnd"/>
      <w:r w:rsidRPr="009B3C3F">
        <w:rPr>
          <w:rFonts w:ascii="Times New Roman" w:hAnsi="Times New Roman" w:cs="Times New Roman"/>
          <w:sz w:val="24"/>
          <w:szCs w:val="24"/>
          <w:lang w:val="ru-RU"/>
        </w:rPr>
        <w:t xml:space="preserve"> </w:t>
      </w:r>
      <w:proofErr w:type="spellStart"/>
      <w:r w:rsidRPr="009B3C3F">
        <w:rPr>
          <w:rFonts w:ascii="Times New Roman" w:hAnsi="Times New Roman" w:cs="Times New Roman"/>
          <w:sz w:val="24"/>
          <w:szCs w:val="24"/>
          <w:lang w:val="ru-RU"/>
        </w:rPr>
        <w:t>дейност</w:t>
      </w:r>
      <w:proofErr w:type="spellEnd"/>
      <w:r w:rsidRPr="009B3C3F">
        <w:rPr>
          <w:rFonts w:ascii="Times New Roman" w:hAnsi="Times New Roman" w:cs="Times New Roman"/>
          <w:sz w:val="24"/>
          <w:szCs w:val="24"/>
          <w:lang w:val="ru-RU"/>
        </w:rPr>
        <w:t xml:space="preserve"> служат за анализ </w:t>
      </w:r>
      <w:proofErr w:type="gramStart"/>
      <w:r w:rsidRPr="009B3C3F">
        <w:rPr>
          <w:rFonts w:ascii="Times New Roman" w:hAnsi="Times New Roman" w:cs="Times New Roman"/>
          <w:sz w:val="24"/>
          <w:szCs w:val="24"/>
          <w:lang w:val="ru-RU"/>
        </w:rPr>
        <w:t>на отчета</w:t>
      </w:r>
      <w:proofErr w:type="gramEnd"/>
      <w:r w:rsidRPr="009B3C3F">
        <w:rPr>
          <w:rFonts w:ascii="Times New Roman" w:hAnsi="Times New Roman" w:cs="Times New Roman"/>
          <w:sz w:val="24"/>
          <w:szCs w:val="24"/>
          <w:lang w:val="ru-RU"/>
        </w:rPr>
        <w:t xml:space="preserve"> за </w:t>
      </w:r>
      <w:proofErr w:type="spellStart"/>
      <w:r w:rsidRPr="009B3C3F">
        <w:rPr>
          <w:rFonts w:ascii="Times New Roman" w:hAnsi="Times New Roman" w:cs="Times New Roman"/>
          <w:sz w:val="24"/>
          <w:szCs w:val="24"/>
          <w:lang w:val="ru-RU"/>
        </w:rPr>
        <w:t>изпълнение</w:t>
      </w:r>
      <w:proofErr w:type="spellEnd"/>
      <w:r w:rsidRPr="009B3C3F">
        <w:rPr>
          <w:rFonts w:ascii="Times New Roman" w:hAnsi="Times New Roman" w:cs="Times New Roman"/>
          <w:sz w:val="24"/>
          <w:szCs w:val="24"/>
          <w:lang w:val="ru-RU"/>
        </w:rPr>
        <w:t xml:space="preserve"> на бюджета и за оценка на </w:t>
      </w:r>
      <w:proofErr w:type="spellStart"/>
      <w:r w:rsidRPr="009B3C3F">
        <w:rPr>
          <w:rFonts w:ascii="Times New Roman" w:hAnsi="Times New Roman" w:cs="Times New Roman"/>
          <w:sz w:val="24"/>
          <w:szCs w:val="24"/>
          <w:lang w:val="ru-RU"/>
        </w:rPr>
        <w:t>финансовото</w:t>
      </w:r>
      <w:proofErr w:type="spellEnd"/>
      <w:r w:rsidRPr="009B3C3F">
        <w:rPr>
          <w:rFonts w:ascii="Times New Roman" w:hAnsi="Times New Roman" w:cs="Times New Roman"/>
          <w:sz w:val="24"/>
          <w:szCs w:val="24"/>
          <w:lang w:val="ru-RU"/>
        </w:rPr>
        <w:t xml:space="preserve"> </w:t>
      </w:r>
      <w:proofErr w:type="spellStart"/>
      <w:r w:rsidRPr="009B3C3F">
        <w:rPr>
          <w:rFonts w:ascii="Times New Roman" w:hAnsi="Times New Roman" w:cs="Times New Roman"/>
          <w:sz w:val="24"/>
          <w:szCs w:val="24"/>
          <w:lang w:val="ru-RU"/>
        </w:rPr>
        <w:t>състояние</w:t>
      </w:r>
      <w:proofErr w:type="spellEnd"/>
      <w:r w:rsidRPr="009B3C3F">
        <w:rPr>
          <w:rFonts w:ascii="Times New Roman" w:hAnsi="Times New Roman" w:cs="Times New Roman"/>
          <w:sz w:val="24"/>
          <w:szCs w:val="24"/>
          <w:lang w:val="ru-RU"/>
        </w:rPr>
        <w:t xml:space="preserve"> на </w:t>
      </w:r>
      <w:proofErr w:type="spellStart"/>
      <w:r w:rsidRPr="009B3C3F">
        <w:rPr>
          <w:rFonts w:ascii="Times New Roman" w:hAnsi="Times New Roman" w:cs="Times New Roman"/>
          <w:sz w:val="24"/>
          <w:szCs w:val="24"/>
          <w:lang w:val="ru-RU"/>
        </w:rPr>
        <w:t>общината</w:t>
      </w:r>
      <w:proofErr w:type="spellEnd"/>
      <w:r w:rsidRPr="009B3C3F">
        <w:rPr>
          <w:rFonts w:ascii="Times New Roman" w:hAnsi="Times New Roman" w:cs="Times New Roman"/>
          <w:sz w:val="24"/>
          <w:szCs w:val="24"/>
          <w:lang w:val="ru-RU"/>
        </w:rPr>
        <w:t xml:space="preserve">.  </w:t>
      </w:r>
    </w:p>
    <w:p w:rsidR="000F2C30" w:rsidRPr="009B3C3F" w:rsidRDefault="000F2C30" w:rsidP="009B3C3F">
      <w:pPr>
        <w:jc w:val="both"/>
        <w:rPr>
          <w:rFonts w:ascii="Times New Roman" w:hAnsi="Times New Roman" w:cs="Times New Roman"/>
          <w:sz w:val="24"/>
          <w:szCs w:val="24"/>
        </w:rPr>
      </w:pPr>
    </w:p>
    <w:p w:rsidR="0040130B" w:rsidRPr="0040130B" w:rsidRDefault="0040130B" w:rsidP="0040130B">
      <w:pPr>
        <w:ind w:firstLine="708"/>
        <w:jc w:val="center"/>
        <w:rPr>
          <w:rFonts w:ascii="Times New Roman" w:hAnsi="Times New Roman" w:cs="Times New Roman"/>
          <w:b/>
          <w:sz w:val="24"/>
          <w:szCs w:val="24"/>
        </w:rPr>
      </w:pPr>
      <w:r w:rsidRPr="0040130B">
        <w:rPr>
          <w:rFonts w:ascii="Times New Roman" w:hAnsi="Times New Roman" w:cs="Times New Roman"/>
          <w:b/>
          <w:sz w:val="24"/>
          <w:szCs w:val="24"/>
        </w:rPr>
        <w:t>ДОПЪЛНИТЕЛНИ РАЗПОРЕДБИ</w:t>
      </w:r>
    </w:p>
    <w:p w:rsidR="0040130B" w:rsidRPr="0040130B" w:rsidRDefault="0040130B" w:rsidP="0040130B">
      <w:pPr>
        <w:ind w:firstLine="360"/>
        <w:jc w:val="both"/>
        <w:rPr>
          <w:rFonts w:ascii="Times New Roman" w:hAnsi="Times New Roman" w:cs="Times New Roman"/>
          <w:sz w:val="24"/>
          <w:szCs w:val="24"/>
        </w:rPr>
      </w:pPr>
      <w:r w:rsidRPr="0040130B">
        <w:rPr>
          <w:rFonts w:ascii="Times New Roman" w:hAnsi="Times New Roman" w:cs="Times New Roman"/>
          <w:sz w:val="24"/>
          <w:szCs w:val="24"/>
        </w:rPr>
        <w:tab/>
        <w:t xml:space="preserve">§ 1. Наредбата се приема от Общинския съвет  на основание чл. 82, ал. 1 от Закона за публичните финанси и влиза в сила от 01.01.2014. В частта за бюджетния процес влиза в сила от датата на приемането й. </w:t>
      </w:r>
    </w:p>
    <w:p w:rsidR="009B3C3F" w:rsidRDefault="0040130B" w:rsidP="0040130B">
      <w:pPr>
        <w:ind w:firstLine="360"/>
        <w:jc w:val="both"/>
        <w:rPr>
          <w:rStyle w:val="a9"/>
          <w:rFonts w:ascii="Times New Roman" w:hAnsi="Times New Roman" w:cs="Times New Roman"/>
          <w:i w:val="0"/>
          <w:sz w:val="24"/>
          <w:szCs w:val="24"/>
        </w:rPr>
      </w:pPr>
      <w:r w:rsidRPr="0040130B">
        <w:rPr>
          <w:rFonts w:ascii="Times New Roman" w:hAnsi="Times New Roman" w:cs="Times New Roman"/>
          <w:sz w:val="24"/>
          <w:szCs w:val="24"/>
        </w:rPr>
        <w:t xml:space="preserve">     </w:t>
      </w:r>
      <w:r w:rsidRPr="009B3C3F">
        <w:rPr>
          <w:rFonts w:ascii="Times New Roman" w:hAnsi="Times New Roman" w:cs="Times New Roman"/>
          <w:sz w:val="24"/>
          <w:szCs w:val="24"/>
        </w:rPr>
        <w:t xml:space="preserve">§2. Настоящата наредба отменя  Наредба </w:t>
      </w:r>
      <w:hyperlink r:id="rId10" w:history="1">
        <w:r w:rsidRPr="009B3C3F">
          <w:rPr>
            <w:rStyle w:val="a8"/>
            <w:rFonts w:ascii="Times New Roman" w:hAnsi="Times New Roman" w:cs="Times New Roman"/>
            <w:color w:val="000000"/>
            <w:sz w:val="24"/>
            <w:szCs w:val="24"/>
            <w:u w:val="none"/>
          </w:rPr>
          <w:t xml:space="preserve">за </w:t>
        </w:r>
        <w:r w:rsidR="009B3C3F" w:rsidRPr="009B3C3F">
          <w:rPr>
            <w:rStyle w:val="a8"/>
            <w:rFonts w:ascii="Times New Roman" w:hAnsi="Times New Roman" w:cs="Times New Roman"/>
            <w:color w:val="000000"/>
            <w:sz w:val="24"/>
            <w:szCs w:val="24"/>
            <w:u w:val="none"/>
          </w:rPr>
          <w:t xml:space="preserve">условията и реда за </w:t>
        </w:r>
        <w:r w:rsidRPr="009B3C3F">
          <w:rPr>
            <w:rStyle w:val="a8"/>
            <w:rFonts w:ascii="Times New Roman" w:hAnsi="Times New Roman" w:cs="Times New Roman"/>
            <w:color w:val="000000"/>
            <w:sz w:val="24"/>
            <w:szCs w:val="24"/>
            <w:u w:val="none"/>
          </w:rPr>
          <w:t xml:space="preserve">съставяне, </w:t>
        </w:r>
        <w:r w:rsidR="009B3C3F" w:rsidRPr="009B3C3F">
          <w:rPr>
            <w:rStyle w:val="a8"/>
            <w:rFonts w:ascii="Times New Roman" w:hAnsi="Times New Roman" w:cs="Times New Roman"/>
            <w:color w:val="000000"/>
            <w:sz w:val="24"/>
            <w:szCs w:val="24"/>
            <w:u w:val="none"/>
          </w:rPr>
          <w:t xml:space="preserve"> приемане, </w:t>
        </w:r>
        <w:r w:rsidRPr="009B3C3F">
          <w:rPr>
            <w:rStyle w:val="a8"/>
            <w:rFonts w:ascii="Times New Roman" w:hAnsi="Times New Roman" w:cs="Times New Roman"/>
            <w:color w:val="000000"/>
            <w:sz w:val="24"/>
            <w:szCs w:val="24"/>
            <w:u w:val="none"/>
          </w:rPr>
          <w:t xml:space="preserve">изпълнение и отчитане на </w:t>
        </w:r>
        <w:r w:rsidR="009B3C3F" w:rsidRPr="009B3C3F">
          <w:rPr>
            <w:rStyle w:val="a8"/>
            <w:rFonts w:ascii="Times New Roman" w:hAnsi="Times New Roman" w:cs="Times New Roman"/>
            <w:color w:val="000000"/>
            <w:sz w:val="24"/>
            <w:szCs w:val="24"/>
            <w:u w:val="none"/>
          </w:rPr>
          <w:t>общинския</w:t>
        </w:r>
      </w:hyperlink>
      <w:r w:rsidR="009B3C3F" w:rsidRPr="009B3C3F">
        <w:rPr>
          <w:rFonts w:ascii="Times New Roman" w:hAnsi="Times New Roman" w:cs="Times New Roman"/>
          <w:sz w:val="24"/>
          <w:szCs w:val="24"/>
        </w:rPr>
        <w:t xml:space="preserve"> бюджет и ИБСФ, приета с </w:t>
      </w:r>
      <w:r w:rsidRPr="009B3C3F">
        <w:rPr>
          <w:rFonts w:ascii="Times New Roman" w:hAnsi="Times New Roman" w:cs="Times New Roman"/>
          <w:i/>
          <w:sz w:val="24"/>
          <w:szCs w:val="24"/>
        </w:rPr>
        <w:t xml:space="preserve"> </w:t>
      </w:r>
      <w:r w:rsidRPr="009B3C3F">
        <w:rPr>
          <w:rStyle w:val="a9"/>
          <w:rFonts w:ascii="Times New Roman" w:hAnsi="Times New Roman" w:cs="Times New Roman"/>
          <w:i w:val="0"/>
          <w:sz w:val="24"/>
          <w:szCs w:val="24"/>
        </w:rPr>
        <w:t>Решение №</w:t>
      </w:r>
      <w:r w:rsidR="009B3C3F" w:rsidRPr="009B3C3F">
        <w:rPr>
          <w:rStyle w:val="a9"/>
          <w:rFonts w:ascii="Times New Roman" w:hAnsi="Times New Roman" w:cs="Times New Roman"/>
          <w:i w:val="0"/>
          <w:sz w:val="24"/>
          <w:szCs w:val="24"/>
        </w:rPr>
        <w:t>171 по протокол № 29 от 26.11.2009 год</w:t>
      </w:r>
      <w:r w:rsidRPr="009B3C3F">
        <w:rPr>
          <w:rStyle w:val="a9"/>
          <w:rFonts w:ascii="Times New Roman" w:hAnsi="Times New Roman" w:cs="Times New Roman"/>
          <w:i w:val="0"/>
          <w:sz w:val="24"/>
          <w:szCs w:val="24"/>
        </w:rPr>
        <w:t xml:space="preserve">. от </w:t>
      </w:r>
      <w:proofErr w:type="spellStart"/>
      <w:r w:rsidRPr="009B3C3F">
        <w:rPr>
          <w:rStyle w:val="a9"/>
          <w:rFonts w:ascii="Times New Roman" w:hAnsi="Times New Roman" w:cs="Times New Roman"/>
          <w:i w:val="0"/>
          <w:sz w:val="24"/>
          <w:szCs w:val="24"/>
        </w:rPr>
        <w:t>ОбС</w:t>
      </w:r>
      <w:proofErr w:type="spellEnd"/>
      <w:r w:rsidRPr="009B3C3F">
        <w:rPr>
          <w:rStyle w:val="a9"/>
          <w:rFonts w:ascii="Times New Roman" w:hAnsi="Times New Roman" w:cs="Times New Roman"/>
          <w:i w:val="0"/>
          <w:sz w:val="24"/>
          <w:szCs w:val="24"/>
        </w:rPr>
        <w:t xml:space="preserve"> </w:t>
      </w:r>
      <w:r w:rsidR="009B3C3F" w:rsidRPr="009B3C3F">
        <w:rPr>
          <w:rStyle w:val="a9"/>
          <w:rFonts w:ascii="Times New Roman" w:hAnsi="Times New Roman" w:cs="Times New Roman"/>
          <w:i w:val="0"/>
          <w:sz w:val="24"/>
          <w:szCs w:val="24"/>
        </w:rPr>
        <w:t>Антоново.</w:t>
      </w:r>
    </w:p>
    <w:p w:rsidR="007A3A27" w:rsidRDefault="007A3A27" w:rsidP="007A3A27">
      <w:pPr>
        <w:ind w:firstLine="360"/>
        <w:jc w:val="both"/>
        <w:rPr>
          <w:rFonts w:ascii="Times New Roman" w:hAnsi="Times New Roman" w:cs="Times New Roman"/>
          <w:sz w:val="24"/>
          <w:szCs w:val="24"/>
        </w:rPr>
      </w:pPr>
      <w:r>
        <w:rPr>
          <w:rFonts w:ascii="Times New Roman" w:hAnsi="Times New Roman" w:cs="Times New Roman"/>
          <w:sz w:val="24"/>
          <w:szCs w:val="24"/>
        </w:rPr>
        <w:t xml:space="preserve">     </w:t>
      </w:r>
      <w:r w:rsidR="0040130B" w:rsidRPr="0040130B">
        <w:rPr>
          <w:rFonts w:ascii="Times New Roman" w:hAnsi="Times New Roman" w:cs="Times New Roman"/>
          <w:sz w:val="24"/>
          <w:szCs w:val="24"/>
        </w:rPr>
        <w:t>§3. В срок от три години от влизане на настоящата наредба в сила, общината трябва да приведе показателите си за наличните в края на годината поети ангажименти и задължения за разходи в съответствие с ограниченията на разпоредбите на чл.33, ал.3, т.1 и т.2 от наредбата.</w:t>
      </w:r>
    </w:p>
    <w:p w:rsidR="007A3A27" w:rsidRDefault="0040130B" w:rsidP="007A3A27">
      <w:pPr>
        <w:jc w:val="both"/>
        <w:rPr>
          <w:rFonts w:ascii="Times New Roman" w:hAnsi="Times New Roman" w:cs="Times New Roman"/>
          <w:b/>
          <w:sz w:val="24"/>
          <w:szCs w:val="24"/>
        </w:rPr>
      </w:pPr>
      <w:r w:rsidRPr="007A3A27">
        <w:rPr>
          <w:rFonts w:ascii="Times New Roman" w:hAnsi="Times New Roman" w:cs="Times New Roman"/>
          <w:sz w:val="24"/>
          <w:szCs w:val="24"/>
        </w:rPr>
        <w:t xml:space="preserve"> </w:t>
      </w:r>
      <w:r w:rsidR="007A3A27" w:rsidRPr="007A3A27">
        <w:rPr>
          <w:rFonts w:ascii="Arial" w:hAnsi="Arial" w:cs="Arial"/>
          <w:sz w:val="24"/>
          <w:szCs w:val="24"/>
        </w:rPr>
        <w:t xml:space="preserve">          </w:t>
      </w:r>
      <w:r w:rsidR="007A3A27" w:rsidRPr="007A3A27">
        <w:rPr>
          <w:rFonts w:ascii="Times New Roman" w:hAnsi="Times New Roman" w:cs="Times New Roman"/>
          <w:b/>
          <w:sz w:val="24"/>
          <w:szCs w:val="24"/>
        </w:rPr>
        <w:t>§ 4.</w:t>
      </w:r>
      <w:r w:rsidR="007A3A27" w:rsidRPr="007A3A27">
        <w:rPr>
          <w:rFonts w:ascii="Times New Roman" w:hAnsi="Times New Roman" w:cs="Times New Roman"/>
          <w:sz w:val="24"/>
          <w:szCs w:val="24"/>
        </w:rPr>
        <w:t xml:space="preserve"> </w:t>
      </w:r>
      <w:r w:rsidR="007A3A27" w:rsidRPr="007A3A27">
        <w:rPr>
          <w:rFonts w:ascii="Times New Roman" w:hAnsi="Times New Roman" w:cs="Times New Roman"/>
          <w:b/>
          <w:sz w:val="24"/>
          <w:szCs w:val="24"/>
        </w:rPr>
        <w:t>Настоящата Наредба е приета с Решение № 296 по протокол № 36 от проведено заседание на Общински съвет - Антоново на 30.01.2014 год.</w:t>
      </w:r>
    </w:p>
    <w:p w:rsidR="00C95158" w:rsidRPr="004E3A85" w:rsidRDefault="00CA66F5" w:rsidP="00C95158">
      <w:pPr>
        <w:pStyle w:val="aa"/>
        <w:ind w:left="-90" w:firstLine="657"/>
        <w:rPr>
          <w:rFonts w:ascii="Times New Roman" w:hAnsi="Times New Roman"/>
          <w:b/>
          <w:szCs w:val="24"/>
        </w:rPr>
      </w:pPr>
      <w:r>
        <w:rPr>
          <w:rFonts w:cs="Tahoma"/>
          <w:b/>
          <w:sz w:val="22"/>
          <w:szCs w:val="22"/>
        </w:rPr>
        <w:lastRenderedPageBreak/>
        <w:t xml:space="preserve"> </w:t>
      </w:r>
      <w:r w:rsidR="00C95158" w:rsidRPr="004E3A85">
        <w:rPr>
          <w:rFonts w:ascii="Times New Roman" w:hAnsi="Times New Roman"/>
          <w:b/>
          <w:szCs w:val="24"/>
        </w:rPr>
        <w:t xml:space="preserve">Настоящата Наредба е изменена и допълнена с Решение № 272 по Протокол № 33 от заседание на Общински съвет – Антоново, състояло се на 22.02.2018 г. Измененията и допълненията </w:t>
      </w:r>
      <w:r w:rsidR="00C95158" w:rsidRPr="004E3A85">
        <w:rPr>
          <w:rFonts w:ascii="Times New Roman" w:hAnsi="Times New Roman"/>
          <w:b/>
          <w:bCs/>
          <w:iCs/>
          <w:szCs w:val="24"/>
        </w:rPr>
        <w:t xml:space="preserve">влизат в сила от деня </w:t>
      </w:r>
      <w:r w:rsidR="00C95158" w:rsidRPr="004E3A85">
        <w:rPr>
          <w:rFonts w:ascii="Times New Roman" w:hAnsi="Times New Roman"/>
          <w:b/>
          <w:bCs/>
          <w:szCs w:val="24"/>
        </w:rPr>
        <w:t xml:space="preserve">на приемането им от Общински съвет - </w:t>
      </w:r>
      <w:r w:rsidR="00C95158" w:rsidRPr="004E3A85">
        <w:rPr>
          <w:rFonts w:ascii="Times New Roman" w:hAnsi="Times New Roman"/>
          <w:b/>
          <w:bCs/>
          <w:iCs/>
          <w:szCs w:val="24"/>
        </w:rPr>
        <w:t>Антоново.</w:t>
      </w:r>
    </w:p>
    <w:p w:rsidR="00C95158" w:rsidRPr="00486040" w:rsidRDefault="00C95158" w:rsidP="00C95158">
      <w:pPr>
        <w:pStyle w:val="aa"/>
        <w:ind w:left="-90" w:firstLine="657"/>
        <w:rPr>
          <w:rFonts w:cs="Tahoma"/>
          <w:b/>
          <w:sz w:val="22"/>
          <w:szCs w:val="22"/>
        </w:rPr>
      </w:pPr>
    </w:p>
    <w:p w:rsidR="00C95158" w:rsidRDefault="001F2387" w:rsidP="007A3A27">
      <w:pPr>
        <w:jc w:val="both"/>
        <w:rPr>
          <w:rFonts w:ascii="Times New Roman" w:hAnsi="Times New Roman"/>
          <w:b/>
          <w:bCs/>
          <w:iCs/>
          <w:szCs w:val="24"/>
        </w:rPr>
      </w:pPr>
      <w:r>
        <w:rPr>
          <w:rFonts w:ascii="Times New Roman" w:hAnsi="Times New Roman"/>
          <w:b/>
          <w:szCs w:val="24"/>
        </w:rPr>
        <w:t xml:space="preserve">            </w:t>
      </w:r>
      <w:r w:rsidRPr="004E3A85">
        <w:rPr>
          <w:rFonts w:ascii="Times New Roman" w:hAnsi="Times New Roman"/>
          <w:b/>
          <w:szCs w:val="24"/>
        </w:rPr>
        <w:t xml:space="preserve">Настоящата Наредба е изменена и допълнена с Решение № </w:t>
      </w:r>
      <w:r>
        <w:rPr>
          <w:rFonts w:ascii="Times New Roman" w:hAnsi="Times New Roman"/>
          <w:b/>
          <w:szCs w:val="24"/>
        </w:rPr>
        <w:t xml:space="preserve">167 </w:t>
      </w:r>
      <w:r w:rsidRPr="004E3A85">
        <w:rPr>
          <w:rFonts w:ascii="Times New Roman" w:hAnsi="Times New Roman"/>
          <w:b/>
          <w:szCs w:val="24"/>
        </w:rPr>
        <w:t xml:space="preserve">по Протокол № </w:t>
      </w:r>
      <w:r>
        <w:rPr>
          <w:rFonts w:ascii="Times New Roman" w:hAnsi="Times New Roman"/>
          <w:b/>
          <w:szCs w:val="24"/>
        </w:rPr>
        <w:t xml:space="preserve">22 </w:t>
      </w:r>
      <w:r w:rsidRPr="004E3A85">
        <w:rPr>
          <w:rFonts w:ascii="Times New Roman" w:hAnsi="Times New Roman"/>
          <w:b/>
          <w:szCs w:val="24"/>
        </w:rPr>
        <w:t xml:space="preserve">от заседание на Общински съвет – Антоново, състояло се на </w:t>
      </w:r>
      <w:r>
        <w:rPr>
          <w:rFonts w:ascii="Times New Roman" w:hAnsi="Times New Roman"/>
          <w:b/>
          <w:szCs w:val="24"/>
        </w:rPr>
        <w:t>29.04.2021</w:t>
      </w:r>
      <w:r w:rsidRPr="004E3A85">
        <w:rPr>
          <w:rFonts w:ascii="Times New Roman" w:hAnsi="Times New Roman"/>
          <w:b/>
          <w:szCs w:val="24"/>
        </w:rPr>
        <w:t xml:space="preserve"> г. Измененията и допълненията </w:t>
      </w:r>
      <w:r w:rsidRPr="004E3A85">
        <w:rPr>
          <w:rFonts w:ascii="Times New Roman" w:hAnsi="Times New Roman"/>
          <w:b/>
          <w:bCs/>
          <w:iCs/>
          <w:szCs w:val="24"/>
        </w:rPr>
        <w:t xml:space="preserve">влизат в сила от деня </w:t>
      </w:r>
      <w:r w:rsidRPr="004E3A85">
        <w:rPr>
          <w:rFonts w:ascii="Times New Roman" w:hAnsi="Times New Roman"/>
          <w:b/>
          <w:bCs/>
          <w:szCs w:val="24"/>
        </w:rPr>
        <w:t xml:space="preserve">на приемането им от Общински съвет - </w:t>
      </w:r>
      <w:r w:rsidRPr="004E3A85">
        <w:rPr>
          <w:rFonts w:ascii="Times New Roman" w:hAnsi="Times New Roman"/>
          <w:b/>
          <w:bCs/>
          <w:iCs/>
          <w:szCs w:val="24"/>
        </w:rPr>
        <w:t>Антоново.</w:t>
      </w:r>
    </w:p>
    <w:p w:rsidR="001F2387" w:rsidRDefault="001F2387" w:rsidP="007A3A27">
      <w:pPr>
        <w:jc w:val="both"/>
        <w:rPr>
          <w:rFonts w:ascii="Times New Roman" w:hAnsi="Times New Roman"/>
          <w:b/>
          <w:bCs/>
          <w:iCs/>
          <w:szCs w:val="24"/>
        </w:rPr>
      </w:pPr>
    </w:p>
    <w:p w:rsidR="001F2387" w:rsidRDefault="001F2387" w:rsidP="007A3A27">
      <w:pPr>
        <w:jc w:val="both"/>
        <w:rPr>
          <w:rFonts w:ascii="Times New Roman" w:hAnsi="Times New Roman"/>
          <w:b/>
          <w:bCs/>
          <w:iCs/>
          <w:szCs w:val="24"/>
        </w:rPr>
      </w:pPr>
    </w:p>
    <w:p w:rsidR="001F2387" w:rsidRDefault="001F2387" w:rsidP="007A3A27">
      <w:pPr>
        <w:jc w:val="both"/>
        <w:rPr>
          <w:rFonts w:ascii="Times New Roman" w:hAnsi="Times New Roman"/>
          <w:b/>
          <w:bCs/>
          <w:iCs/>
          <w:szCs w:val="24"/>
        </w:rPr>
      </w:pPr>
    </w:p>
    <w:p w:rsidR="001F2387" w:rsidRDefault="001F2387" w:rsidP="007A3A27">
      <w:pPr>
        <w:jc w:val="both"/>
        <w:rPr>
          <w:rFonts w:ascii="Times New Roman" w:hAnsi="Times New Roman"/>
          <w:b/>
          <w:bCs/>
          <w:iCs/>
          <w:szCs w:val="24"/>
        </w:rPr>
      </w:pPr>
    </w:p>
    <w:p w:rsidR="001F2387" w:rsidRDefault="001F2387" w:rsidP="007A3A27">
      <w:pPr>
        <w:jc w:val="both"/>
        <w:rPr>
          <w:rFonts w:ascii="Times New Roman" w:hAnsi="Times New Roman"/>
          <w:b/>
          <w:bCs/>
          <w:iCs/>
          <w:szCs w:val="24"/>
        </w:rPr>
      </w:pPr>
    </w:p>
    <w:p w:rsidR="001F2387" w:rsidRDefault="001F2387" w:rsidP="007A3A27">
      <w:pPr>
        <w:jc w:val="both"/>
        <w:rPr>
          <w:rFonts w:ascii="Times New Roman" w:hAnsi="Times New Roman"/>
          <w:b/>
          <w:bCs/>
          <w:iCs/>
          <w:szCs w:val="24"/>
        </w:rPr>
      </w:pPr>
    </w:p>
    <w:p w:rsidR="001F2387" w:rsidRDefault="001F2387" w:rsidP="007A3A27">
      <w:pPr>
        <w:jc w:val="both"/>
        <w:rPr>
          <w:rFonts w:ascii="Times New Roman" w:hAnsi="Times New Roman"/>
          <w:b/>
          <w:bCs/>
          <w:iCs/>
          <w:szCs w:val="24"/>
        </w:rPr>
      </w:pPr>
    </w:p>
    <w:p w:rsidR="001F2387" w:rsidRDefault="001F2387" w:rsidP="007A3A27">
      <w:pPr>
        <w:jc w:val="both"/>
        <w:rPr>
          <w:rFonts w:ascii="Times New Roman" w:hAnsi="Times New Roman"/>
          <w:b/>
          <w:bCs/>
          <w:iCs/>
          <w:szCs w:val="24"/>
        </w:rPr>
      </w:pPr>
    </w:p>
    <w:p w:rsidR="001F2387" w:rsidRDefault="001F2387" w:rsidP="007A3A27">
      <w:pPr>
        <w:jc w:val="both"/>
        <w:rPr>
          <w:rFonts w:ascii="Times New Roman" w:hAnsi="Times New Roman"/>
          <w:b/>
          <w:bCs/>
          <w:iCs/>
          <w:szCs w:val="24"/>
        </w:rPr>
      </w:pPr>
    </w:p>
    <w:p w:rsidR="001F2387" w:rsidRDefault="001F2387" w:rsidP="007A3A27">
      <w:pPr>
        <w:jc w:val="both"/>
        <w:rPr>
          <w:rFonts w:ascii="Times New Roman" w:hAnsi="Times New Roman"/>
          <w:b/>
          <w:bCs/>
          <w:iCs/>
          <w:szCs w:val="24"/>
        </w:rPr>
      </w:pPr>
    </w:p>
    <w:p w:rsidR="001F2387" w:rsidRDefault="001F2387" w:rsidP="007A3A27">
      <w:pPr>
        <w:jc w:val="both"/>
        <w:rPr>
          <w:rFonts w:ascii="Times New Roman" w:hAnsi="Times New Roman"/>
          <w:b/>
          <w:bCs/>
          <w:iCs/>
          <w:szCs w:val="24"/>
        </w:rPr>
      </w:pPr>
    </w:p>
    <w:p w:rsidR="001F2387" w:rsidRDefault="001F2387" w:rsidP="007A3A27">
      <w:pPr>
        <w:jc w:val="both"/>
        <w:rPr>
          <w:rFonts w:ascii="Times New Roman" w:hAnsi="Times New Roman"/>
          <w:b/>
          <w:bCs/>
          <w:iCs/>
          <w:szCs w:val="24"/>
        </w:rPr>
      </w:pPr>
    </w:p>
    <w:p w:rsidR="001F2387" w:rsidRDefault="001F2387" w:rsidP="007A3A27">
      <w:pPr>
        <w:jc w:val="both"/>
        <w:rPr>
          <w:rFonts w:ascii="Times New Roman" w:hAnsi="Times New Roman"/>
          <w:b/>
          <w:bCs/>
          <w:iCs/>
          <w:szCs w:val="24"/>
        </w:rPr>
      </w:pPr>
    </w:p>
    <w:p w:rsidR="001F2387" w:rsidRDefault="001F2387" w:rsidP="007A3A27">
      <w:pPr>
        <w:jc w:val="both"/>
        <w:rPr>
          <w:rFonts w:ascii="Times New Roman" w:hAnsi="Times New Roman"/>
          <w:b/>
          <w:bCs/>
          <w:iCs/>
          <w:szCs w:val="24"/>
        </w:rPr>
      </w:pPr>
    </w:p>
    <w:p w:rsidR="001F2387" w:rsidRDefault="001F2387" w:rsidP="007A3A27">
      <w:pPr>
        <w:jc w:val="both"/>
        <w:rPr>
          <w:rFonts w:ascii="Times New Roman" w:hAnsi="Times New Roman"/>
          <w:b/>
          <w:bCs/>
          <w:iCs/>
          <w:szCs w:val="24"/>
        </w:rPr>
      </w:pPr>
    </w:p>
    <w:p w:rsidR="001F2387" w:rsidRDefault="001F2387" w:rsidP="007A3A27">
      <w:pPr>
        <w:jc w:val="both"/>
        <w:rPr>
          <w:rFonts w:ascii="Times New Roman" w:hAnsi="Times New Roman"/>
          <w:b/>
          <w:bCs/>
          <w:iCs/>
          <w:szCs w:val="24"/>
        </w:rPr>
      </w:pPr>
    </w:p>
    <w:p w:rsidR="001F2387" w:rsidRDefault="001F2387" w:rsidP="007A3A27">
      <w:pPr>
        <w:jc w:val="both"/>
        <w:rPr>
          <w:rFonts w:ascii="Times New Roman" w:hAnsi="Times New Roman"/>
          <w:b/>
          <w:bCs/>
          <w:iCs/>
          <w:szCs w:val="24"/>
        </w:rPr>
      </w:pPr>
    </w:p>
    <w:p w:rsidR="001F2387" w:rsidRDefault="001F2387" w:rsidP="007A3A27">
      <w:pPr>
        <w:jc w:val="both"/>
        <w:rPr>
          <w:rFonts w:ascii="Times New Roman" w:hAnsi="Times New Roman"/>
          <w:b/>
          <w:bCs/>
          <w:iCs/>
          <w:szCs w:val="24"/>
        </w:rPr>
      </w:pPr>
    </w:p>
    <w:p w:rsidR="001F2387" w:rsidRDefault="001F2387" w:rsidP="007A3A27">
      <w:pPr>
        <w:jc w:val="both"/>
        <w:rPr>
          <w:rFonts w:ascii="Times New Roman" w:hAnsi="Times New Roman"/>
          <w:b/>
          <w:bCs/>
          <w:iCs/>
          <w:szCs w:val="24"/>
        </w:rPr>
      </w:pPr>
    </w:p>
    <w:p w:rsidR="00034D44" w:rsidRDefault="00034D44" w:rsidP="007A3A27">
      <w:pPr>
        <w:jc w:val="both"/>
        <w:rPr>
          <w:rFonts w:ascii="Times New Roman" w:hAnsi="Times New Roman"/>
          <w:b/>
          <w:bCs/>
          <w:iCs/>
          <w:szCs w:val="24"/>
        </w:rPr>
      </w:pPr>
    </w:p>
    <w:p w:rsidR="00034D44" w:rsidRDefault="00034D44" w:rsidP="007A3A27">
      <w:pPr>
        <w:jc w:val="both"/>
        <w:rPr>
          <w:rFonts w:ascii="Times New Roman" w:hAnsi="Times New Roman"/>
          <w:b/>
          <w:bCs/>
          <w:iCs/>
          <w:szCs w:val="24"/>
        </w:rPr>
      </w:pPr>
    </w:p>
    <w:p w:rsidR="00034D44" w:rsidRDefault="00034D44" w:rsidP="007A3A27">
      <w:pPr>
        <w:jc w:val="both"/>
        <w:rPr>
          <w:rFonts w:ascii="Times New Roman" w:hAnsi="Times New Roman"/>
          <w:b/>
          <w:bCs/>
          <w:iCs/>
          <w:szCs w:val="24"/>
        </w:rPr>
      </w:pPr>
    </w:p>
    <w:p w:rsidR="00034D44" w:rsidRDefault="00034D44" w:rsidP="007A3A27">
      <w:pPr>
        <w:jc w:val="both"/>
        <w:rPr>
          <w:rFonts w:ascii="Times New Roman" w:hAnsi="Times New Roman"/>
          <w:b/>
          <w:bCs/>
          <w:iCs/>
          <w:szCs w:val="24"/>
        </w:rPr>
      </w:pPr>
      <w:bookmarkStart w:id="0" w:name="_GoBack"/>
      <w:bookmarkEnd w:id="0"/>
    </w:p>
    <w:p w:rsidR="001F2387" w:rsidRDefault="001F2387" w:rsidP="007A3A27">
      <w:pPr>
        <w:jc w:val="both"/>
        <w:rPr>
          <w:rFonts w:ascii="Times New Roman" w:hAnsi="Times New Roman"/>
          <w:b/>
          <w:bCs/>
          <w:iCs/>
          <w:szCs w:val="24"/>
        </w:rPr>
      </w:pPr>
    </w:p>
    <w:p w:rsidR="001F2387" w:rsidRDefault="001F2387" w:rsidP="007A3A27">
      <w:pPr>
        <w:jc w:val="both"/>
        <w:rPr>
          <w:rFonts w:ascii="Times New Roman" w:hAnsi="Times New Roman"/>
          <w:b/>
          <w:bCs/>
          <w:iCs/>
          <w:szCs w:val="24"/>
        </w:rPr>
      </w:pPr>
    </w:p>
    <w:p w:rsidR="0040130B" w:rsidRPr="0040130B" w:rsidRDefault="0040130B" w:rsidP="0040130B">
      <w:pPr>
        <w:jc w:val="both"/>
        <w:rPr>
          <w:rFonts w:ascii="Times New Roman" w:hAnsi="Times New Roman" w:cs="Times New Roman"/>
          <w:sz w:val="24"/>
          <w:szCs w:val="24"/>
        </w:rPr>
      </w:pPr>
      <w:r w:rsidRPr="0040130B">
        <w:rPr>
          <w:rFonts w:ascii="Times New Roman" w:hAnsi="Times New Roman" w:cs="Times New Roman"/>
          <w:b/>
          <w:sz w:val="24"/>
          <w:szCs w:val="24"/>
        </w:rPr>
        <w:lastRenderedPageBreak/>
        <w:t xml:space="preserve">Приложение № 1  </w:t>
      </w:r>
      <w:r w:rsidRPr="0040130B">
        <w:rPr>
          <w:rFonts w:ascii="Times New Roman" w:hAnsi="Times New Roman" w:cs="Times New Roman"/>
          <w:sz w:val="24"/>
          <w:szCs w:val="24"/>
        </w:rPr>
        <w:t>към чл.40, ал.5 от Наредба</w:t>
      </w:r>
      <w:r w:rsidRPr="0040130B">
        <w:rPr>
          <w:rFonts w:ascii="Times New Roman" w:hAnsi="Times New Roman" w:cs="Times New Roman"/>
          <w:b/>
          <w:sz w:val="24"/>
          <w:szCs w:val="24"/>
        </w:rPr>
        <w:t xml:space="preserve"> </w:t>
      </w:r>
      <w:r w:rsidRPr="0040130B">
        <w:rPr>
          <w:rFonts w:ascii="Times New Roman" w:hAnsi="Times New Roman" w:cs="Times New Roman"/>
          <w:sz w:val="24"/>
          <w:szCs w:val="24"/>
        </w:rPr>
        <w:t xml:space="preserve">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w:t>
      </w:r>
      <w:r w:rsidR="00977C71">
        <w:rPr>
          <w:rFonts w:ascii="Times New Roman" w:hAnsi="Times New Roman" w:cs="Times New Roman"/>
          <w:sz w:val="24"/>
          <w:szCs w:val="24"/>
        </w:rPr>
        <w:t>Антоново</w:t>
      </w:r>
      <w:r w:rsidR="007A3A27">
        <w:rPr>
          <w:rFonts w:ascii="Times New Roman" w:hAnsi="Times New Roman" w:cs="Times New Roman"/>
          <w:sz w:val="24"/>
          <w:szCs w:val="24"/>
        </w:rPr>
        <w:t>.</w:t>
      </w:r>
    </w:p>
    <w:p w:rsidR="0040130B" w:rsidRPr="00977C71" w:rsidRDefault="0040130B" w:rsidP="0040130B">
      <w:pPr>
        <w:ind w:left="360"/>
        <w:jc w:val="center"/>
        <w:rPr>
          <w:rFonts w:ascii="Times New Roman" w:hAnsi="Times New Roman" w:cs="Times New Roman"/>
          <w:b/>
          <w:sz w:val="24"/>
          <w:szCs w:val="24"/>
        </w:rPr>
      </w:pPr>
      <w:r w:rsidRPr="00977C71">
        <w:rPr>
          <w:rFonts w:ascii="Times New Roman" w:hAnsi="Times New Roman" w:cs="Times New Roman"/>
          <w:b/>
          <w:sz w:val="24"/>
          <w:szCs w:val="24"/>
        </w:rPr>
        <w:t>Правила за условията и реда за извършване на промени, наблюдение, оценка и контрол на показателите по чл.94, ал.3, т.1 и 2 от Закона за публичните финанси</w:t>
      </w:r>
    </w:p>
    <w:p w:rsidR="0040130B" w:rsidRPr="0040130B" w:rsidRDefault="0040130B" w:rsidP="0040130B">
      <w:pPr>
        <w:ind w:left="360"/>
        <w:jc w:val="center"/>
        <w:rPr>
          <w:rFonts w:ascii="Times New Roman" w:hAnsi="Times New Roman" w:cs="Times New Roman"/>
          <w:sz w:val="24"/>
          <w:szCs w:val="24"/>
        </w:rPr>
      </w:pPr>
      <w:r w:rsidRPr="0040130B">
        <w:rPr>
          <w:rFonts w:ascii="Times New Roman" w:hAnsi="Times New Roman" w:cs="Times New Roman"/>
          <w:sz w:val="24"/>
          <w:szCs w:val="24"/>
        </w:rPr>
        <w:t>/свързан с поетите ангажименти и възникналите задължения/</w:t>
      </w:r>
    </w:p>
    <w:p w:rsidR="0040130B" w:rsidRPr="0040130B" w:rsidRDefault="006D37B3" w:rsidP="006D37B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1. </w:t>
      </w:r>
      <w:r w:rsidR="0040130B" w:rsidRPr="0040130B">
        <w:rPr>
          <w:rFonts w:ascii="Times New Roman" w:hAnsi="Times New Roman" w:cs="Times New Roman"/>
          <w:sz w:val="24"/>
          <w:szCs w:val="24"/>
        </w:rPr>
        <w:t xml:space="preserve">Община </w:t>
      </w:r>
      <w:r w:rsidR="00977C71">
        <w:rPr>
          <w:rFonts w:ascii="Times New Roman" w:hAnsi="Times New Roman" w:cs="Times New Roman"/>
          <w:sz w:val="24"/>
          <w:szCs w:val="24"/>
        </w:rPr>
        <w:t>Антоново</w:t>
      </w:r>
      <w:r w:rsidR="0040130B" w:rsidRPr="0040130B">
        <w:rPr>
          <w:rFonts w:ascii="Times New Roman" w:hAnsi="Times New Roman" w:cs="Times New Roman"/>
          <w:sz w:val="24"/>
          <w:szCs w:val="24"/>
        </w:rPr>
        <w:t xml:space="preserve"> изготвя консолидирана справка за поетите ангажименти и възникнали задължения.</w:t>
      </w:r>
    </w:p>
    <w:p w:rsidR="0040130B" w:rsidRPr="0040130B" w:rsidRDefault="006D37B3" w:rsidP="006D37B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2. </w:t>
      </w:r>
      <w:r w:rsidR="0040130B" w:rsidRPr="0040130B">
        <w:rPr>
          <w:rFonts w:ascii="Times New Roman" w:hAnsi="Times New Roman" w:cs="Times New Roman"/>
          <w:sz w:val="24"/>
          <w:szCs w:val="24"/>
        </w:rPr>
        <w:t xml:space="preserve">Общински съвет – </w:t>
      </w:r>
      <w:r w:rsidR="00977C71">
        <w:rPr>
          <w:rFonts w:ascii="Times New Roman" w:hAnsi="Times New Roman" w:cs="Times New Roman"/>
          <w:sz w:val="24"/>
          <w:szCs w:val="24"/>
        </w:rPr>
        <w:t>Антоново</w:t>
      </w:r>
      <w:r w:rsidR="0040130B" w:rsidRPr="0040130B">
        <w:rPr>
          <w:rFonts w:ascii="Times New Roman" w:hAnsi="Times New Roman" w:cs="Times New Roman"/>
          <w:sz w:val="24"/>
          <w:szCs w:val="24"/>
        </w:rPr>
        <w:t xml:space="preserve"> одобрява с тригодишната бюджетна прогноза на Община </w:t>
      </w:r>
      <w:r w:rsidR="00977C71">
        <w:rPr>
          <w:rFonts w:ascii="Times New Roman" w:hAnsi="Times New Roman" w:cs="Times New Roman"/>
          <w:sz w:val="24"/>
          <w:szCs w:val="24"/>
        </w:rPr>
        <w:t>Антоново</w:t>
      </w:r>
      <w:r w:rsidR="0040130B" w:rsidRPr="0040130B">
        <w:rPr>
          <w:rFonts w:ascii="Times New Roman" w:hAnsi="Times New Roman" w:cs="Times New Roman"/>
          <w:sz w:val="24"/>
          <w:szCs w:val="24"/>
        </w:rPr>
        <w:t xml:space="preserve"> индикативни стойности за максимален размер на новите задължения за разходи, които могат да бъдат натрупани през съответната година по бюджета на Община </w:t>
      </w:r>
      <w:r w:rsidR="00977C71">
        <w:rPr>
          <w:rFonts w:ascii="Times New Roman" w:hAnsi="Times New Roman" w:cs="Times New Roman"/>
          <w:sz w:val="24"/>
          <w:szCs w:val="24"/>
        </w:rPr>
        <w:t>Антоново</w:t>
      </w:r>
      <w:r w:rsidR="0040130B" w:rsidRPr="0040130B">
        <w:rPr>
          <w:rFonts w:ascii="Times New Roman" w:hAnsi="Times New Roman" w:cs="Times New Roman"/>
          <w:sz w:val="24"/>
          <w:szCs w:val="24"/>
        </w:rPr>
        <w:t xml:space="preserve"> и за максимален размер на ангажиментите за разходи, които могат да бъдат поети през съответния период.</w:t>
      </w:r>
    </w:p>
    <w:p w:rsidR="0040130B" w:rsidRPr="0040130B" w:rsidRDefault="006D37B3" w:rsidP="006D37B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3. </w:t>
      </w:r>
      <w:r w:rsidR="0040130B" w:rsidRPr="0040130B">
        <w:rPr>
          <w:rFonts w:ascii="Times New Roman" w:hAnsi="Times New Roman" w:cs="Times New Roman"/>
          <w:sz w:val="24"/>
          <w:szCs w:val="24"/>
        </w:rPr>
        <w:t xml:space="preserve">Второстепенните разпоредители изготвят и представят в Община </w:t>
      </w:r>
      <w:r w:rsidR="00977C71">
        <w:rPr>
          <w:rFonts w:ascii="Times New Roman" w:hAnsi="Times New Roman" w:cs="Times New Roman"/>
          <w:sz w:val="24"/>
          <w:szCs w:val="24"/>
        </w:rPr>
        <w:t>Антоново</w:t>
      </w:r>
      <w:r w:rsidR="0040130B" w:rsidRPr="0040130B">
        <w:rPr>
          <w:rFonts w:ascii="Times New Roman" w:hAnsi="Times New Roman" w:cs="Times New Roman"/>
          <w:sz w:val="24"/>
          <w:szCs w:val="24"/>
        </w:rPr>
        <w:t xml:space="preserve"> справка за поетите ангажименти заедно с Отчета за касово изпълнение на бюджета.</w:t>
      </w:r>
    </w:p>
    <w:p w:rsidR="00FA4FA0" w:rsidRPr="00303145" w:rsidRDefault="006D37B3" w:rsidP="00FA4FA0">
      <w:pPr>
        <w:spacing w:after="0"/>
        <w:ind w:left="284"/>
        <w:jc w:val="both"/>
        <w:rPr>
          <w:rFonts w:ascii="Times New Roman" w:hAnsi="Times New Roman" w:cs="Times New Roman"/>
          <w:color w:val="000000"/>
          <w:sz w:val="24"/>
          <w:szCs w:val="24"/>
        </w:rPr>
      </w:pPr>
      <w:r>
        <w:rPr>
          <w:rFonts w:ascii="Times New Roman" w:hAnsi="Times New Roman" w:cs="Times New Roman"/>
          <w:sz w:val="24"/>
          <w:szCs w:val="24"/>
        </w:rPr>
        <w:t xml:space="preserve">4. </w:t>
      </w:r>
      <w:r w:rsidR="00FA4FA0" w:rsidRPr="00CA66F5">
        <w:rPr>
          <w:rFonts w:ascii="Times New Roman" w:hAnsi="Times New Roman" w:cs="Times New Roman"/>
          <w:b/>
          <w:sz w:val="24"/>
          <w:szCs w:val="24"/>
        </w:rPr>
        <w:t>/Изм. с РШ № 272 от 22.02.2018 г./</w:t>
      </w:r>
      <w:r w:rsidR="00FA4FA0">
        <w:rPr>
          <w:rFonts w:ascii="Times New Roman" w:hAnsi="Times New Roman" w:cs="Times New Roman"/>
          <w:sz w:val="24"/>
          <w:szCs w:val="24"/>
        </w:rPr>
        <w:t xml:space="preserve"> </w:t>
      </w:r>
      <w:r w:rsidR="00FA4FA0" w:rsidRPr="00303145">
        <w:rPr>
          <w:rFonts w:ascii="Times New Roman" w:hAnsi="Times New Roman" w:cs="Times New Roman"/>
          <w:color w:val="000000"/>
          <w:sz w:val="24"/>
          <w:szCs w:val="24"/>
        </w:rPr>
        <w:t>Разпоредителите с бюджетни средства на община</w:t>
      </w:r>
      <w:r w:rsidR="00FA4FA0">
        <w:rPr>
          <w:rFonts w:ascii="Times New Roman" w:hAnsi="Times New Roman" w:cs="Times New Roman"/>
          <w:color w:val="000000"/>
          <w:sz w:val="24"/>
          <w:szCs w:val="24"/>
        </w:rPr>
        <w:t xml:space="preserve"> Антоново</w:t>
      </w:r>
      <w:r w:rsidR="00FA4FA0" w:rsidRPr="00303145">
        <w:rPr>
          <w:rFonts w:ascii="Times New Roman" w:hAnsi="Times New Roman" w:cs="Times New Roman"/>
          <w:color w:val="000000"/>
          <w:sz w:val="24"/>
          <w:szCs w:val="24"/>
        </w:rPr>
        <w:t xml:space="preserve"> изготвят справката като се съобразяват с условията за поет ангажимент, дадени с </w:t>
      </w:r>
      <w:r w:rsidR="00FA4FA0" w:rsidRPr="00303145">
        <w:rPr>
          <w:rFonts w:ascii="Times New Roman" w:hAnsi="Times New Roman" w:cs="Times New Roman"/>
          <w:color w:val="0000FF"/>
          <w:sz w:val="24"/>
          <w:szCs w:val="24"/>
          <w:u w:val="single"/>
        </w:rPr>
        <w:t>§ 1 от допълнителните разпоредби на ЗПФ</w:t>
      </w:r>
      <w:r w:rsidR="00FA4FA0" w:rsidRPr="00303145">
        <w:rPr>
          <w:rFonts w:ascii="Times New Roman" w:hAnsi="Times New Roman" w:cs="Times New Roman"/>
          <w:color w:val="000000"/>
          <w:sz w:val="24"/>
          <w:szCs w:val="24"/>
        </w:rPr>
        <w:t xml:space="preserve">, т. 27 "Поети ангажименти за разходи" са клаузи на договори и разпоредби на нормативни и административни актове, които обвързват бюджетните организации е бъдещи плащания за разходи и/или нови задължения за разходи с </w:t>
      </w:r>
      <w:proofErr w:type="spellStart"/>
      <w:r w:rsidR="00FA4FA0" w:rsidRPr="00303145">
        <w:rPr>
          <w:rFonts w:ascii="Times New Roman" w:hAnsi="Times New Roman" w:cs="Times New Roman"/>
          <w:color w:val="000000"/>
          <w:sz w:val="24"/>
          <w:szCs w:val="24"/>
        </w:rPr>
        <w:t>определима</w:t>
      </w:r>
      <w:proofErr w:type="spellEnd"/>
      <w:r w:rsidR="00FA4FA0" w:rsidRPr="00303145">
        <w:rPr>
          <w:rFonts w:ascii="Times New Roman" w:hAnsi="Times New Roman" w:cs="Times New Roman"/>
          <w:color w:val="000000"/>
          <w:sz w:val="24"/>
          <w:szCs w:val="24"/>
        </w:rPr>
        <w:t xml:space="preserve"> стойност, е изключение на: разходите за персонал, пенсии, лихви по дълга (включително по гарантирания от държавата и общините дълг), както и разходите за данъци и други публични държавни и общински вземания.</w:t>
      </w:r>
    </w:p>
    <w:p w:rsidR="0040130B" w:rsidRPr="0040130B" w:rsidRDefault="006D37B3" w:rsidP="006D37B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5. </w:t>
      </w:r>
      <w:r w:rsidR="0040130B" w:rsidRPr="0040130B">
        <w:rPr>
          <w:rFonts w:ascii="Times New Roman" w:hAnsi="Times New Roman" w:cs="Times New Roman"/>
          <w:sz w:val="24"/>
          <w:szCs w:val="24"/>
        </w:rPr>
        <w:t xml:space="preserve">Разчитането на разходите при съставяне на бюджета за съответната бюджетна година включват остатъка от поетите ангажименти, отразени в Годишния финансов отчет (ГФО) на Община </w:t>
      </w:r>
      <w:r w:rsidR="00977C71">
        <w:rPr>
          <w:rFonts w:ascii="Times New Roman" w:hAnsi="Times New Roman" w:cs="Times New Roman"/>
          <w:sz w:val="24"/>
          <w:szCs w:val="24"/>
        </w:rPr>
        <w:t>Антоново</w:t>
      </w:r>
      <w:r w:rsidR="0040130B" w:rsidRPr="0040130B">
        <w:rPr>
          <w:rFonts w:ascii="Times New Roman" w:hAnsi="Times New Roman" w:cs="Times New Roman"/>
          <w:sz w:val="24"/>
          <w:szCs w:val="24"/>
        </w:rPr>
        <w:t xml:space="preserve"> за предходната година, които ще се реализират през текущата година, неразплатени задължения от предходната година и новите задължения, които ще бъдат поети.</w:t>
      </w:r>
    </w:p>
    <w:p w:rsidR="0040130B" w:rsidRPr="0040130B" w:rsidRDefault="006D37B3" w:rsidP="006D37B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6. </w:t>
      </w:r>
      <w:r w:rsidR="0040130B" w:rsidRPr="0040130B">
        <w:rPr>
          <w:rFonts w:ascii="Times New Roman" w:hAnsi="Times New Roman" w:cs="Times New Roman"/>
          <w:sz w:val="24"/>
          <w:szCs w:val="24"/>
        </w:rPr>
        <w:t>Наличният ангажимент по сключен договор с доставчици на активи и услуги, в края н</w:t>
      </w:r>
      <w:r w:rsidR="00977C71">
        <w:rPr>
          <w:rFonts w:ascii="Times New Roman" w:hAnsi="Times New Roman" w:cs="Times New Roman"/>
          <w:sz w:val="24"/>
          <w:szCs w:val="24"/>
        </w:rPr>
        <w:t>а всеки отчетен период е размерът</w:t>
      </w:r>
      <w:r w:rsidR="0040130B" w:rsidRPr="0040130B">
        <w:rPr>
          <w:rFonts w:ascii="Times New Roman" w:hAnsi="Times New Roman" w:cs="Times New Roman"/>
          <w:sz w:val="24"/>
          <w:szCs w:val="24"/>
        </w:rPr>
        <w:t xml:space="preserve"> на определената сума по договора, намален с фактурираните задължения.</w:t>
      </w:r>
    </w:p>
    <w:p w:rsidR="00FA4FA0" w:rsidRDefault="006D37B3" w:rsidP="006D37B3">
      <w:pPr>
        <w:spacing w:after="0" w:line="240" w:lineRule="auto"/>
        <w:ind w:left="360"/>
        <w:jc w:val="both"/>
        <w:rPr>
          <w:rFonts w:ascii="Times New Roman" w:hAnsi="Times New Roman" w:cs="Times New Roman"/>
          <w:color w:val="000000"/>
          <w:sz w:val="24"/>
          <w:szCs w:val="24"/>
        </w:rPr>
      </w:pPr>
      <w:r>
        <w:rPr>
          <w:rFonts w:ascii="Times New Roman" w:hAnsi="Times New Roman" w:cs="Times New Roman"/>
          <w:sz w:val="24"/>
          <w:szCs w:val="24"/>
        </w:rPr>
        <w:t xml:space="preserve">7. </w:t>
      </w:r>
      <w:r w:rsidR="00FA4FA0" w:rsidRPr="00CA66F5">
        <w:rPr>
          <w:rFonts w:ascii="Times New Roman" w:hAnsi="Times New Roman" w:cs="Times New Roman"/>
          <w:b/>
          <w:sz w:val="24"/>
          <w:szCs w:val="24"/>
        </w:rPr>
        <w:t>/Изм. с РШ № 272 от 22.02.2018 г./</w:t>
      </w:r>
      <w:r w:rsidR="00FA4FA0">
        <w:rPr>
          <w:rFonts w:ascii="Times New Roman" w:hAnsi="Times New Roman" w:cs="Times New Roman"/>
          <w:sz w:val="24"/>
          <w:szCs w:val="24"/>
        </w:rPr>
        <w:t xml:space="preserve"> </w:t>
      </w:r>
      <w:r w:rsidR="00FA4FA0" w:rsidRPr="00303145">
        <w:rPr>
          <w:rFonts w:ascii="Times New Roman" w:hAnsi="Times New Roman" w:cs="Times New Roman"/>
          <w:color w:val="000000"/>
          <w:sz w:val="24"/>
          <w:szCs w:val="24"/>
        </w:rPr>
        <w:t>Договори с единични цени на разплащане се отразяват с приблизителната оценка на очаквания размер на придобиваните активи/услуги. Първоначално определената приблизителна стойност на поетия ангажимент се коригира в последващи отчетни периоди, когато може да се и</w:t>
      </w:r>
      <w:r w:rsidR="00FA4FA0">
        <w:rPr>
          <w:rFonts w:ascii="Times New Roman" w:hAnsi="Times New Roman" w:cs="Times New Roman"/>
          <w:color w:val="000000"/>
          <w:sz w:val="24"/>
          <w:szCs w:val="24"/>
        </w:rPr>
        <w:t>дентифицира конкретна стойност.</w:t>
      </w:r>
    </w:p>
    <w:p w:rsidR="00FA4FA0" w:rsidRDefault="00FA4FA0" w:rsidP="006D37B3">
      <w:pPr>
        <w:spacing w:after="0" w:line="240" w:lineRule="auto"/>
        <w:ind w:left="360"/>
        <w:jc w:val="both"/>
        <w:rPr>
          <w:rFonts w:ascii="Times New Roman" w:hAnsi="Times New Roman" w:cs="Times New Roman"/>
          <w:color w:val="000000"/>
          <w:sz w:val="24"/>
          <w:szCs w:val="24"/>
        </w:rPr>
      </w:pPr>
      <w:r>
        <w:rPr>
          <w:rFonts w:ascii="Times New Roman" w:hAnsi="Times New Roman" w:cs="Times New Roman"/>
          <w:sz w:val="24"/>
          <w:szCs w:val="24"/>
        </w:rPr>
        <w:t>8</w:t>
      </w:r>
      <w:r w:rsidRPr="00CA66F5">
        <w:rPr>
          <w:rFonts w:ascii="Times New Roman" w:hAnsi="Times New Roman" w:cs="Times New Roman"/>
          <w:sz w:val="24"/>
          <w:szCs w:val="24"/>
        </w:rPr>
        <w:t xml:space="preserve">. </w:t>
      </w:r>
      <w:r w:rsidRPr="00CA66F5">
        <w:rPr>
          <w:rFonts w:ascii="Times New Roman" w:hAnsi="Times New Roman" w:cs="Times New Roman"/>
          <w:b/>
          <w:sz w:val="24"/>
          <w:szCs w:val="24"/>
        </w:rPr>
        <w:t>/Нова с РШ № 272 от 22.02.2018 г./</w:t>
      </w:r>
      <w:r>
        <w:rPr>
          <w:rFonts w:ascii="Times New Roman" w:hAnsi="Times New Roman" w:cs="Times New Roman"/>
          <w:b/>
          <w:color w:val="FF0000"/>
          <w:sz w:val="24"/>
          <w:szCs w:val="24"/>
        </w:rPr>
        <w:t xml:space="preserve"> </w:t>
      </w:r>
      <w:r w:rsidRPr="00303145">
        <w:rPr>
          <w:rFonts w:ascii="Times New Roman" w:hAnsi="Times New Roman" w:cs="Times New Roman"/>
          <w:color w:val="000000"/>
          <w:sz w:val="24"/>
          <w:szCs w:val="24"/>
        </w:rPr>
        <w:t>Ангажиментите, свързани с регулярни доставки и плащания за комунално-битови разходи и ангажименти при които моментът на възникване по същество съвпада с момента на реализиране/изпълнение се отчитат като анга</w:t>
      </w:r>
      <w:r>
        <w:rPr>
          <w:rFonts w:ascii="Times New Roman" w:hAnsi="Times New Roman" w:cs="Times New Roman"/>
          <w:color w:val="000000"/>
          <w:sz w:val="24"/>
          <w:szCs w:val="24"/>
        </w:rPr>
        <w:t>жименти с незабавна реализация.</w:t>
      </w:r>
    </w:p>
    <w:p w:rsidR="0040130B" w:rsidRPr="0040130B" w:rsidRDefault="00FA4FA0" w:rsidP="006D37B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9</w:t>
      </w:r>
      <w:r w:rsidR="006D37B3">
        <w:rPr>
          <w:rFonts w:ascii="Times New Roman" w:hAnsi="Times New Roman" w:cs="Times New Roman"/>
          <w:sz w:val="24"/>
          <w:szCs w:val="24"/>
        </w:rPr>
        <w:t xml:space="preserve">. </w:t>
      </w:r>
      <w:r w:rsidRPr="00CA66F5">
        <w:rPr>
          <w:rFonts w:ascii="Times New Roman" w:hAnsi="Times New Roman" w:cs="Times New Roman"/>
          <w:b/>
          <w:sz w:val="24"/>
          <w:szCs w:val="24"/>
        </w:rPr>
        <w:t>/Изм. с РШ № 272 от 22.02.2018 г./</w:t>
      </w:r>
      <w:r>
        <w:rPr>
          <w:rFonts w:ascii="Times New Roman" w:hAnsi="Times New Roman" w:cs="Times New Roman"/>
          <w:sz w:val="24"/>
          <w:szCs w:val="24"/>
        </w:rPr>
        <w:t xml:space="preserve"> </w:t>
      </w:r>
      <w:r w:rsidR="0040130B" w:rsidRPr="0040130B">
        <w:rPr>
          <w:rFonts w:ascii="Times New Roman" w:hAnsi="Times New Roman" w:cs="Times New Roman"/>
          <w:sz w:val="24"/>
          <w:szCs w:val="24"/>
        </w:rPr>
        <w:t xml:space="preserve">За спазване на изискването на чл.94, ал.3, т.2 от </w:t>
      </w:r>
      <w:r w:rsidR="00977C71">
        <w:rPr>
          <w:rFonts w:ascii="Times New Roman" w:hAnsi="Times New Roman" w:cs="Times New Roman"/>
          <w:sz w:val="24"/>
          <w:szCs w:val="24"/>
        </w:rPr>
        <w:t>З</w:t>
      </w:r>
      <w:r w:rsidR="0040130B" w:rsidRPr="0040130B">
        <w:rPr>
          <w:rFonts w:ascii="Times New Roman" w:hAnsi="Times New Roman" w:cs="Times New Roman"/>
          <w:sz w:val="24"/>
          <w:szCs w:val="24"/>
        </w:rPr>
        <w:t xml:space="preserve">акона за публичните финанси, наличните ангажименти към края на годината да не надвишават </w:t>
      </w:r>
      <w:r>
        <w:rPr>
          <w:rFonts w:ascii="Times New Roman" w:hAnsi="Times New Roman" w:cs="Times New Roman"/>
          <w:sz w:val="24"/>
          <w:szCs w:val="24"/>
        </w:rPr>
        <w:t>50</w:t>
      </w:r>
      <w:r w:rsidR="0040130B" w:rsidRPr="0040130B">
        <w:rPr>
          <w:rFonts w:ascii="Times New Roman" w:hAnsi="Times New Roman" w:cs="Times New Roman"/>
          <w:sz w:val="24"/>
          <w:szCs w:val="24"/>
        </w:rPr>
        <w:t xml:space="preserve"> на сто от средногодишния размер на отчетените разходи за последните четири години, не следва да се поемат ангажименти без осигурено финансиране.</w:t>
      </w:r>
    </w:p>
    <w:p w:rsidR="0040130B" w:rsidRPr="0040130B" w:rsidRDefault="00FA4FA0" w:rsidP="006D37B3">
      <w:pPr>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10</w:t>
      </w:r>
      <w:r w:rsidR="006D37B3">
        <w:rPr>
          <w:rFonts w:ascii="Times New Roman" w:hAnsi="Times New Roman" w:cs="Times New Roman"/>
          <w:sz w:val="24"/>
          <w:szCs w:val="24"/>
        </w:rPr>
        <w:t xml:space="preserve">. </w:t>
      </w:r>
      <w:r w:rsidRPr="00CA66F5">
        <w:rPr>
          <w:rFonts w:ascii="Times New Roman" w:hAnsi="Times New Roman" w:cs="Times New Roman"/>
          <w:b/>
          <w:sz w:val="24"/>
          <w:szCs w:val="24"/>
        </w:rPr>
        <w:t>/Изм. с РШ № 272 от 22.02.2018 г./</w:t>
      </w:r>
      <w:r>
        <w:rPr>
          <w:rFonts w:ascii="Times New Roman" w:hAnsi="Times New Roman" w:cs="Times New Roman"/>
          <w:sz w:val="24"/>
          <w:szCs w:val="24"/>
        </w:rPr>
        <w:t xml:space="preserve"> </w:t>
      </w:r>
      <w:r w:rsidR="0040130B" w:rsidRPr="0040130B">
        <w:rPr>
          <w:rFonts w:ascii="Times New Roman" w:hAnsi="Times New Roman" w:cs="Times New Roman"/>
          <w:sz w:val="24"/>
          <w:szCs w:val="24"/>
        </w:rPr>
        <w:t>При отразяване на ангажиментите и задълженията да се прилагат указанията на Министерство на финансите.</w:t>
      </w:r>
    </w:p>
    <w:p w:rsidR="00AF2F7C" w:rsidRPr="0040130B" w:rsidRDefault="00AF2F7C">
      <w:pPr>
        <w:rPr>
          <w:rFonts w:ascii="Times New Roman" w:hAnsi="Times New Roman" w:cs="Times New Roman"/>
          <w:sz w:val="24"/>
          <w:szCs w:val="24"/>
        </w:rPr>
      </w:pPr>
    </w:p>
    <w:sectPr w:rsidR="00AF2F7C" w:rsidRPr="0040130B" w:rsidSect="0040130B">
      <w:footerReference w:type="even" r:id="rId11"/>
      <w:footerReference w:type="default" r:id="rId12"/>
      <w:headerReference w:type="first" r:id="rId13"/>
      <w:pgSz w:w="11907" w:h="16840" w:code="9"/>
      <w:pgMar w:top="-1276" w:right="1134" w:bottom="993" w:left="1134" w:header="1418" w:footer="567" w:gutter="0"/>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666" w:rsidRDefault="00214666" w:rsidP="0040130B">
      <w:pPr>
        <w:spacing w:after="0" w:line="240" w:lineRule="auto"/>
      </w:pPr>
      <w:r>
        <w:separator/>
      </w:r>
    </w:p>
  </w:endnote>
  <w:endnote w:type="continuationSeparator" w:id="0">
    <w:p w:rsidR="00214666" w:rsidRDefault="00214666" w:rsidP="00401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09F" w:rsidRDefault="00084FA0">
    <w:pPr>
      <w:pStyle w:val="a5"/>
      <w:framePr w:wrap="around" w:vAnchor="text" w:hAnchor="margin" w:xAlign="right" w:y="1"/>
      <w:rPr>
        <w:rStyle w:val="a7"/>
      </w:rPr>
    </w:pPr>
    <w:r>
      <w:rPr>
        <w:rStyle w:val="a7"/>
      </w:rPr>
      <w:fldChar w:fldCharType="begin"/>
    </w:r>
    <w:r w:rsidR="00AF2F7C">
      <w:rPr>
        <w:rStyle w:val="a7"/>
      </w:rPr>
      <w:instrText xml:space="preserve">PAGE  </w:instrText>
    </w:r>
    <w:r>
      <w:rPr>
        <w:rStyle w:val="a7"/>
      </w:rPr>
      <w:fldChar w:fldCharType="end"/>
    </w:r>
  </w:p>
  <w:p w:rsidR="00EC209F" w:rsidRDefault="00214666">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09F" w:rsidRDefault="00084FA0">
    <w:pPr>
      <w:pStyle w:val="a5"/>
      <w:framePr w:wrap="around" w:vAnchor="text" w:hAnchor="margin" w:xAlign="right" w:y="1"/>
      <w:rPr>
        <w:rStyle w:val="a7"/>
      </w:rPr>
    </w:pPr>
    <w:r>
      <w:rPr>
        <w:rStyle w:val="a7"/>
      </w:rPr>
      <w:fldChar w:fldCharType="begin"/>
    </w:r>
    <w:r w:rsidR="00AF2F7C">
      <w:rPr>
        <w:rStyle w:val="a7"/>
      </w:rPr>
      <w:instrText xml:space="preserve">PAGE  </w:instrText>
    </w:r>
    <w:r>
      <w:rPr>
        <w:rStyle w:val="a7"/>
      </w:rPr>
      <w:fldChar w:fldCharType="separate"/>
    </w:r>
    <w:r w:rsidR="006E4DBD">
      <w:rPr>
        <w:rStyle w:val="a7"/>
        <w:noProof/>
      </w:rPr>
      <w:t>23</w:t>
    </w:r>
    <w:r>
      <w:rPr>
        <w:rStyle w:val="a7"/>
      </w:rPr>
      <w:fldChar w:fldCharType="end"/>
    </w:r>
  </w:p>
  <w:p w:rsidR="00EC209F" w:rsidRDefault="00214666">
    <w:pPr>
      <w:pStyle w:val="a5"/>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666" w:rsidRDefault="00214666" w:rsidP="0040130B">
      <w:pPr>
        <w:spacing w:after="0" w:line="240" w:lineRule="auto"/>
      </w:pPr>
      <w:r>
        <w:separator/>
      </w:r>
    </w:p>
  </w:footnote>
  <w:footnote w:type="continuationSeparator" w:id="0">
    <w:p w:rsidR="00214666" w:rsidRDefault="00214666" w:rsidP="004013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209F" w:rsidRDefault="00214666" w:rsidP="001103DB">
    <w:pPr>
      <w:pStyle w:val="a3"/>
      <w:tabs>
        <w:tab w:val="clear" w:pos="4320"/>
        <w:tab w:val="clear" w:pos="8640"/>
      </w:tabs>
    </w:pPr>
  </w:p>
  <w:p w:rsidR="00EC209F" w:rsidRDefault="003211C2">
    <w:pPr>
      <w:pStyle w:val="a3"/>
      <w:tabs>
        <w:tab w:val="clear" w:pos="4320"/>
        <w:tab w:val="center" w:pos="5103"/>
      </w:tabs>
      <w:jc w:val="center"/>
      <w:rPr>
        <w:b/>
        <w:sz w:val="56"/>
        <w:lang w:val="bg-BG"/>
      </w:rPr>
    </w:pPr>
    <w:r>
      <w:rPr>
        <w:noProof/>
        <w:lang w:val="bg-BG" w:eastAsia="bg-BG"/>
      </w:rPr>
      <w:drawing>
        <wp:anchor distT="0" distB="0" distL="114300" distR="114300" simplePos="0" relativeHeight="251661312" behindDoc="0" locked="0" layoutInCell="1" allowOverlap="1">
          <wp:simplePos x="0" y="0"/>
          <wp:positionH relativeFrom="column">
            <wp:posOffset>5160645</wp:posOffset>
          </wp:positionH>
          <wp:positionV relativeFrom="paragraph">
            <wp:posOffset>69850</wp:posOffset>
          </wp:positionV>
          <wp:extent cx="731520" cy="914400"/>
          <wp:effectExtent l="0" t="0" r="0" b="0"/>
          <wp:wrapNone/>
          <wp:docPr id="2" name="Картина 2" descr="ABS QE Cert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BS QE Certificat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1520" cy="914400"/>
                  </a:xfrm>
                  <a:prstGeom prst="rect">
                    <a:avLst/>
                  </a:prstGeom>
                  <a:noFill/>
                </pic:spPr>
              </pic:pic>
            </a:graphicData>
          </a:graphic>
          <wp14:sizeRelH relativeFrom="page">
            <wp14:pctWidth>0</wp14:pctWidth>
          </wp14:sizeRelH>
          <wp14:sizeRelV relativeFrom="page">
            <wp14:pctHeight>0</wp14:pctHeight>
          </wp14:sizeRelV>
        </wp:anchor>
      </w:drawing>
    </w:r>
    <w:r>
      <w:rPr>
        <w:noProof/>
        <w:lang w:val="bg-BG" w:eastAsia="bg-BG"/>
      </w:rPr>
      <w:drawing>
        <wp:anchor distT="0" distB="0" distL="114300" distR="114300" simplePos="0" relativeHeight="251660288" behindDoc="0" locked="0" layoutInCell="1" allowOverlap="1">
          <wp:simplePos x="0" y="0"/>
          <wp:positionH relativeFrom="column">
            <wp:posOffset>245745</wp:posOffset>
          </wp:positionH>
          <wp:positionV relativeFrom="paragraph">
            <wp:posOffset>69850</wp:posOffset>
          </wp:positionV>
          <wp:extent cx="495300" cy="819150"/>
          <wp:effectExtent l="0" t="0" r="0" b="0"/>
          <wp:wrapNone/>
          <wp:docPr id="1" name="Картина 1" descr="New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Pictur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5300" cy="819150"/>
                  </a:xfrm>
                  <a:prstGeom prst="rect">
                    <a:avLst/>
                  </a:prstGeom>
                  <a:noFill/>
                </pic:spPr>
              </pic:pic>
            </a:graphicData>
          </a:graphic>
          <wp14:sizeRelH relativeFrom="page">
            <wp14:pctWidth>0</wp14:pctWidth>
          </wp14:sizeRelH>
          <wp14:sizeRelV relativeFrom="page">
            <wp14:pctHeight>0</wp14:pctHeight>
          </wp14:sizeRelV>
        </wp:anchor>
      </w:drawing>
    </w:r>
    <w:r w:rsidR="00AF2F7C">
      <w:rPr>
        <w:b/>
        <w:sz w:val="56"/>
        <w:lang w:val="bg-BG"/>
      </w:rPr>
      <w:t>ОБЩИНА ПЕЩЕРА</w:t>
    </w:r>
  </w:p>
  <w:p w:rsidR="00EC209F" w:rsidRPr="00DC5F8A" w:rsidRDefault="00214666">
    <w:pPr>
      <w:pStyle w:val="a3"/>
      <w:tabs>
        <w:tab w:val="clear" w:pos="4320"/>
        <w:tab w:val="center" w:pos="5103"/>
      </w:tabs>
      <w:rPr>
        <w:rFonts w:ascii="Bookman Old Style" w:hAnsi="Bookman Old Style"/>
        <w:b/>
        <w:sz w:val="20"/>
        <w:lang w:val="ru-RU"/>
      </w:rPr>
    </w:pPr>
  </w:p>
  <w:p w:rsidR="00EC209F" w:rsidRPr="00846AA2" w:rsidRDefault="00AF2F7C">
    <w:pPr>
      <w:pStyle w:val="a3"/>
      <w:tabs>
        <w:tab w:val="clear" w:pos="4320"/>
        <w:tab w:val="center" w:pos="5103"/>
      </w:tabs>
      <w:jc w:val="center"/>
      <w:rPr>
        <w:b/>
        <w:sz w:val="20"/>
        <w:lang w:val="ru-RU"/>
      </w:rPr>
    </w:pPr>
    <w:r>
      <w:rPr>
        <w:b/>
        <w:sz w:val="20"/>
        <w:lang w:val="bg-BG"/>
      </w:rPr>
      <w:t xml:space="preserve">4550 </w:t>
    </w:r>
    <w:proofErr w:type="spellStart"/>
    <w:r>
      <w:rPr>
        <w:b/>
        <w:sz w:val="20"/>
        <w:lang w:val="bg-BG"/>
      </w:rPr>
      <w:t>гр.Пещера</w:t>
    </w:r>
    <w:proofErr w:type="spellEnd"/>
    <w:r>
      <w:rPr>
        <w:b/>
        <w:sz w:val="20"/>
        <w:lang w:val="bg-BG"/>
      </w:rPr>
      <w:t>, ул. "</w:t>
    </w:r>
    <w:proofErr w:type="spellStart"/>
    <w:r>
      <w:rPr>
        <w:b/>
        <w:sz w:val="20"/>
        <w:lang w:val="bg-BG"/>
      </w:rPr>
      <w:t>Дойранска</w:t>
    </w:r>
    <w:proofErr w:type="spellEnd"/>
    <w:r>
      <w:rPr>
        <w:b/>
        <w:sz w:val="20"/>
        <w:lang w:val="bg-BG"/>
      </w:rPr>
      <w:t xml:space="preserve"> епопея" № 17</w:t>
    </w:r>
  </w:p>
  <w:p w:rsidR="00EC209F" w:rsidRPr="00846AA2" w:rsidRDefault="00AF2F7C">
    <w:pPr>
      <w:pStyle w:val="a3"/>
      <w:pBdr>
        <w:bottom w:val="thickThinLargeGap" w:sz="24" w:space="1" w:color="auto"/>
      </w:pBdr>
      <w:tabs>
        <w:tab w:val="clear" w:pos="4320"/>
        <w:tab w:val="center" w:pos="5103"/>
      </w:tabs>
      <w:jc w:val="center"/>
      <w:rPr>
        <w:b/>
        <w:color w:val="0000FF"/>
        <w:sz w:val="20"/>
        <w:u w:val="single"/>
        <w:lang w:val="pt-PT"/>
      </w:rPr>
    </w:pPr>
    <w:r>
      <w:rPr>
        <w:b/>
        <w:sz w:val="20"/>
        <w:lang w:val="bg-BG"/>
      </w:rPr>
      <w:t>тел.: (</w:t>
    </w:r>
    <w:r w:rsidRPr="00846AA2">
      <w:rPr>
        <w:b/>
        <w:sz w:val="20"/>
        <w:lang w:val="pt-PT"/>
      </w:rPr>
      <w:t>0350) 6-</w:t>
    </w:r>
    <w:r>
      <w:rPr>
        <w:b/>
        <w:sz w:val="20"/>
        <w:lang w:val="bg-BG"/>
      </w:rPr>
      <w:t>22-03,</w:t>
    </w:r>
    <w:r w:rsidRPr="00846AA2">
      <w:rPr>
        <w:b/>
        <w:sz w:val="20"/>
        <w:lang w:val="pt-PT"/>
      </w:rPr>
      <w:t xml:space="preserve"> 6-</w:t>
    </w:r>
    <w:r>
      <w:rPr>
        <w:b/>
        <w:sz w:val="20"/>
        <w:lang w:val="bg-BG"/>
      </w:rPr>
      <w:t xml:space="preserve"> 22-08</w:t>
    </w:r>
    <w:r w:rsidRPr="00846AA2">
      <w:rPr>
        <w:b/>
        <w:sz w:val="20"/>
        <w:lang w:val="pt-PT"/>
      </w:rPr>
      <w:t xml:space="preserve">, </w:t>
    </w:r>
    <w:r>
      <w:rPr>
        <w:b/>
        <w:sz w:val="20"/>
        <w:lang w:val="bg-BG"/>
      </w:rPr>
      <w:t>факс</w:t>
    </w:r>
    <w:r w:rsidRPr="00846AA2">
      <w:rPr>
        <w:b/>
        <w:sz w:val="20"/>
        <w:lang w:val="pt-PT"/>
      </w:rPr>
      <w:t>:</w:t>
    </w:r>
    <w:r>
      <w:rPr>
        <w:b/>
        <w:sz w:val="20"/>
        <w:lang w:val="bg-BG"/>
      </w:rPr>
      <w:t xml:space="preserve"> </w:t>
    </w:r>
    <w:r w:rsidRPr="00846AA2">
      <w:rPr>
        <w:b/>
        <w:sz w:val="20"/>
        <w:lang w:val="pt-PT"/>
      </w:rPr>
      <w:t>6-</w:t>
    </w:r>
    <w:r>
      <w:rPr>
        <w:b/>
        <w:sz w:val="20"/>
        <w:lang w:val="bg-BG"/>
      </w:rPr>
      <w:t>41-65</w:t>
    </w:r>
    <w:r w:rsidRPr="00846AA2">
      <w:rPr>
        <w:b/>
        <w:color w:val="0000FF"/>
        <w:sz w:val="20"/>
        <w:u w:val="single"/>
        <w:lang w:val="pt-PT"/>
      </w:rPr>
      <w:t xml:space="preserve"> </w:t>
    </w:r>
  </w:p>
  <w:p w:rsidR="00EC209F" w:rsidRPr="00846AA2" w:rsidRDefault="00AF2F7C">
    <w:pPr>
      <w:pStyle w:val="a3"/>
      <w:pBdr>
        <w:bottom w:val="thickThinLargeGap" w:sz="24" w:space="1" w:color="auto"/>
      </w:pBdr>
      <w:tabs>
        <w:tab w:val="clear" w:pos="4320"/>
        <w:tab w:val="center" w:pos="5103"/>
      </w:tabs>
      <w:jc w:val="center"/>
      <w:rPr>
        <w:b/>
        <w:color w:val="0000FF"/>
        <w:sz w:val="20"/>
        <w:u w:val="single"/>
        <w:lang w:val="ru-RU"/>
      </w:rPr>
    </w:pPr>
    <w:r w:rsidRPr="00620EC2">
      <w:rPr>
        <w:b/>
        <w:sz w:val="20"/>
        <w:lang w:val="pt-PT"/>
      </w:rPr>
      <w:t>URL</w:t>
    </w:r>
    <w:r w:rsidRPr="00846AA2">
      <w:rPr>
        <w:b/>
        <w:sz w:val="20"/>
        <w:lang w:val="ru-RU"/>
      </w:rPr>
      <w:t xml:space="preserve">: </w:t>
    </w:r>
    <w:hyperlink r:id="rId3" w:history="1">
      <w:r w:rsidRPr="00047671">
        <w:rPr>
          <w:rStyle w:val="a8"/>
          <w:b/>
          <w:sz w:val="20"/>
          <w:lang w:val="pt-PT"/>
        </w:rPr>
        <w:t>http</w:t>
      </w:r>
      <w:r w:rsidRPr="00846AA2">
        <w:rPr>
          <w:rStyle w:val="a8"/>
          <w:b/>
          <w:sz w:val="20"/>
          <w:lang w:val="ru-RU"/>
        </w:rPr>
        <w:t>://</w:t>
      </w:r>
      <w:r w:rsidRPr="00047671">
        <w:rPr>
          <w:rStyle w:val="a8"/>
          <w:b/>
          <w:sz w:val="20"/>
          <w:lang w:val="pt-PT"/>
        </w:rPr>
        <w:t>www</w:t>
      </w:r>
      <w:r w:rsidRPr="00846AA2">
        <w:rPr>
          <w:rStyle w:val="a8"/>
          <w:b/>
          <w:sz w:val="20"/>
          <w:lang w:val="ru-RU"/>
        </w:rPr>
        <w:t>.</w:t>
      </w:r>
      <w:r w:rsidRPr="00047671">
        <w:rPr>
          <w:rStyle w:val="a8"/>
          <w:b/>
          <w:sz w:val="20"/>
          <w:lang w:val="pt-PT"/>
        </w:rPr>
        <w:t>peshtera</w:t>
      </w:r>
      <w:r w:rsidRPr="00846AA2">
        <w:rPr>
          <w:rStyle w:val="a8"/>
          <w:b/>
          <w:sz w:val="20"/>
          <w:lang w:val="ru-RU"/>
        </w:rPr>
        <w:t>.</w:t>
      </w:r>
      <w:r w:rsidRPr="00047671">
        <w:rPr>
          <w:rStyle w:val="a8"/>
          <w:b/>
          <w:sz w:val="20"/>
          <w:lang w:val="pt-PT"/>
        </w:rPr>
        <w:t>bg</w:t>
      </w:r>
    </w:hyperlink>
  </w:p>
  <w:p w:rsidR="00EC209F" w:rsidRPr="00846AA2" w:rsidRDefault="00214666">
    <w:pPr>
      <w:pStyle w:val="a3"/>
      <w:pBdr>
        <w:bottom w:val="thickThinLargeGap" w:sz="24" w:space="1" w:color="auto"/>
      </w:pBdr>
      <w:tabs>
        <w:tab w:val="clear" w:pos="4320"/>
        <w:tab w:val="center" w:pos="5103"/>
      </w:tabs>
      <w:jc w:val="center"/>
      <w:rPr>
        <w:b/>
        <w:color w:val="0000FF"/>
        <w:sz w:val="20"/>
        <w:u w:val="single"/>
        <w:lang w:val="ru-RU"/>
      </w:rPr>
    </w:pPr>
  </w:p>
  <w:p w:rsidR="00EC209F" w:rsidRPr="00E22080" w:rsidRDefault="00AF2F7C">
    <w:pPr>
      <w:pStyle w:val="a3"/>
      <w:pBdr>
        <w:bottom w:val="thickThinLargeGap" w:sz="24" w:space="1" w:color="auto"/>
      </w:pBdr>
      <w:tabs>
        <w:tab w:val="clear" w:pos="4320"/>
        <w:tab w:val="center" w:pos="5103"/>
      </w:tabs>
      <w:jc w:val="center"/>
      <w:rPr>
        <w:b/>
        <w:sz w:val="20"/>
      </w:rPr>
    </w:pPr>
    <w:r>
      <w:rPr>
        <w:b/>
        <w:sz w:val="20"/>
        <w:lang w:val="bg-BG"/>
      </w:rPr>
      <w:t xml:space="preserve">ОБЩИНАТА Е СЕРТИФИЦИРАНА ПО </w:t>
    </w:r>
    <w:r>
      <w:rPr>
        <w:b/>
        <w:sz w:val="20"/>
      </w:rPr>
      <w:t>ISO</w:t>
    </w:r>
    <w:r w:rsidRPr="00846AA2">
      <w:rPr>
        <w:b/>
        <w:sz w:val="20"/>
        <w:lang w:val="ru-RU"/>
      </w:rPr>
      <w:t xml:space="preserve"> 9001:200</w:t>
    </w:r>
    <w:r>
      <w:rPr>
        <w:b/>
        <w:sz w:val="20"/>
      </w:rPr>
      <w:t>8</w:t>
    </w:r>
  </w:p>
  <w:p w:rsidR="00EC209F" w:rsidRPr="00846AA2" w:rsidRDefault="00214666">
    <w:pPr>
      <w:pStyle w:val="a3"/>
      <w:pBdr>
        <w:bottom w:val="thickThinLargeGap" w:sz="24" w:space="1" w:color="auto"/>
      </w:pBdr>
      <w:tabs>
        <w:tab w:val="clear" w:pos="4320"/>
        <w:tab w:val="center" w:pos="5103"/>
      </w:tabs>
      <w:jc w:val="center"/>
      <w:rPr>
        <w:b/>
        <w:spacing w:val="20"/>
        <w:sz w:val="16"/>
        <w:lang w:val="ru-RU"/>
      </w:rPr>
    </w:pPr>
  </w:p>
  <w:p w:rsidR="00EC209F" w:rsidRDefault="00214666">
    <w:pPr>
      <w:pStyle w:val="a3"/>
      <w:tabs>
        <w:tab w:val="clear" w:pos="4320"/>
        <w:tab w:val="center" w:pos="5103"/>
      </w:tabs>
      <w:jc w:val="both"/>
      <w:rPr>
        <w:sz w:val="18"/>
        <w:lang w:val="bg-BG"/>
      </w:rPr>
    </w:pPr>
  </w:p>
  <w:p w:rsidR="00EC209F" w:rsidRDefault="00214666">
    <w:pPr>
      <w:pStyle w:val="a3"/>
      <w:tabs>
        <w:tab w:val="clear" w:pos="4320"/>
        <w:tab w:val="center" w:pos="5103"/>
      </w:tabs>
      <w:jc w:val="both"/>
      <w:rPr>
        <w:sz w:val="18"/>
        <w:lang w:val="bg-BG"/>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3A312F"/>
    <w:multiLevelType w:val="hybridMultilevel"/>
    <w:tmpl w:val="918055C2"/>
    <w:lvl w:ilvl="0" w:tplc="0402000F">
      <w:start w:val="1"/>
      <w:numFmt w:val="decimal"/>
      <w:lvlText w:val="%1."/>
      <w:lvlJc w:val="left"/>
      <w:pPr>
        <w:ind w:left="928" w:hanging="360"/>
      </w:pPr>
      <w:rPr>
        <w:rFonts w:cs="Times New Roman" w:hint="default"/>
      </w:rPr>
    </w:lvl>
    <w:lvl w:ilvl="1" w:tplc="04020019">
      <w:start w:val="1"/>
      <w:numFmt w:val="lowerLetter"/>
      <w:lvlText w:val="%2."/>
      <w:lvlJc w:val="left"/>
      <w:pPr>
        <w:ind w:left="1648" w:hanging="360"/>
      </w:pPr>
      <w:rPr>
        <w:rFonts w:cs="Times New Roman"/>
      </w:rPr>
    </w:lvl>
    <w:lvl w:ilvl="2" w:tplc="0402001B">
      <w:start w:val="1"/>
      <w:numFmt w:val="lowerRoman"/>
      <w:lvlText w:val="%3."/>
      <w:lvlJc w:val="right"/>
      <w:pPr>
        <w:ind w:left="2368" w:hanging="180"/>
      </w:pPr>
      <w:rPr>
        <w:rFonts w:cs="Times New Roman"/>
      </w:rPr>
    </w:lvl>
    <w:lvl w:ilvl="3" w:tplc="0402000F">
      <w:start w:val="1"/>
      <w:numFmt w:val="decimal"/>
      <w:lvlText w:val="%4."/>
      <w:lvlJc w:val="left"/>
      <w:pPr>
        <w:ind w:left="3088" w:hanging="360"/>
      </w:pPr>
      <w:rPr>
        <w:rFonts w:cs="Times New Roman"/>
      </w:rPr>
    </w:lvl>
    <w:lvl w:ilvl="4" w:tplc="04020019">
      <w:start w:val="1"/>
      <w:numFmt w:val="lowerLetter"/>
      <w:lvlText w:val="%5."/>
      <w:lvlJc w:val="left"/>
      <w:pPr>
        <w:ind w:left="3808" w:hanging="360"/>
      </w:pPr>
      <w:rPr>
        <w:rFonts w:cs="Times New Roman"/>
      </w:rPr>
    </w:lvl>
    <w:lvl w:ilvl="5" w:tplc="0402001B">
      <w:start w:val="1"/>
      <w:numFmt w:val="lowerRoman"/>
      <w:lvlText w:val="%6."/>
      <w:lvlJc w:val="right"/>
      <w:pPr>
        <w:ind w:left="4528" w:hanging="180"/>
      </w:pPr>
      <w:rPr>
        <w:rFonts w:cs="Times New Roman"/>
      </w:rPr>
    </w:lvl>
    <w:lvl w:ilvl="6" w:tplc="0402000F">
      <w:start w:val="1"/>
      <w:numFmt w:val="decimal"/>
      <w:lvlText w:val="%7."/>
      <w:lvlJc w:val="left"/>
      <w:pPr>
        <w:ind w:left="5248" w:hanging="360"/>
      </w:pPr>
      <w:rPr>
        <w:rFonts w:cs="Times New Roman"/>
      </w:rPr>
    </w:lvl>
    <w:lvl w:ilvl="7" w:tplc="04020019">
      <w:start w:val="1"/>
      <w:numFmt w:val="lowerLetter"/>
      <w:lvlText w:val="%8."/>
      <w:lvlJc w:val="left"/>
      <w:pPr>
        <w:ind w:left="5968" w:hanging="360"/>
      </w:pPr>
      <w:rPr>
        <w:rFonts w:cs="Times New Roman"/>
      </w:rPr>
    </w:lvl>
    <w:lvl w:ilvl="8" w:tplc="0402001B">
      <w:start w:val="1"/>
      <w:numFmt w:val="lowerRoman"/>
      <w:lvlText w:val="%9."/>
      <w:lvlJc w:val="right"/>
      <w:pPr>
        <w:ind w:left="6688" w:hanging="180"/>
      </w:pPr>
      <w:rPr>
        <w:rFonts w:cs="Times New Roman"/>
      </w:rPr>
    </w:lvl>
  </w:abstractNum>
  <w:abstractNum w:abstractNumId="1" w15:restartNumberingAfterBreak="0">
    <w:nsid w:val="142E4DDE"/>
    <w:multiLevelType w:val="hybridMultilevel"/>
    <w:tmpl w:val="089EE748"/>
    <w:lvl w:ilvl="0" w:tplc="0402000F">
      <w:start w:val="1"/>
      <w:numFmt w:val="decimal"/>
      <w:lvlText w:val="%1."/>
      <w:lvlJc w:val="left"/>
      <w:pPr>
        <w:ind w:left="720" w:hanging="360"/>
      </w:pPr>
      <w:rPr>
        <w:rFonts w:cs="Times New Roman" w:hint="default"/>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2" w15:restartNumberingAfterBreak="0">
    <w:nsid w:val="183F6842"/>
    <w:multiLevelType w:val="hybridMultilevel"/>
    <w:tmpl w:val="C49E8D22"/>
    <w:lvl w:ilvl="0" w:tplc="0402000F">
      <w:start w:val="1"/>
      <w:numFmt w:val="decimal"/>
      <w:lvlText w:val="%1."/>
      <w:lvlJc w:val="left"/>
      <w:pPr>
        <w:ind w:left="720" w:hanging="360"/>
      </w:pPr>
      <w:rPr>
        <w:rFonts w:cs="Times New Roman" w:hint="default"/>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3" w15:restartNumberingAfterBreak="0">
    <w:nsid w:val="25E1533F"/>
    <w:multiLevelType w:val="hybridMultilevel"/>
    <w:tmpl w:val="7BD2961C"/>
    <w:lvl w:ilvl="0" w:tplc="0402000F">
      <w:start w:val="1"/>
      <w:numFmt w:val="decimal"/>
      <w:lvlText w:val="%1."/>
      <w:lvlJc w:val="left"/>
      <w:pPr>
        <w:ind w:left="720" w:hanging="360"/>
      </w:pPr>
      <w:rPr>
        <w:rFonts w:cs="Times New Roman" w:hint="default"/>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4" w15:restartNumberingAfterBreak="0">
    <w:nsid w:val="2E0A78A0"/>
    <w:multiLevelType w:val="hybridMultilevel"/>
    <w:tmpl w:val="57BEA72A"/>
    <w:lvl w:ilvl="0" w:tplc="0402000F">
      <w:start w:val="1"/>
      <w:numFmt w:val="decimal"/>
      <w:lvlText w:val="%1."/>
      <w:lvlJc w:val="left"/>
      <w:pPr>
        <w:ind w:left="720" w:hanging="360"/>
      </w:pPr>
      <w:rPr>
        <w:rFonts w:cs="Times New Roman" w:hint="default"/>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5" w15:restartNumberingAfterBreak="0">
    <w:nsid w:val="37707614"/>
    <w:multiLevelType w:val="hybridMultilevel"/>
    <w:tmpl w:val="754A3238"/>
    <w:lvl w:ilvl="0" w:tplc="0402000F">
      <w:start w:val="1"/>
      <w:numFmt w:val="decimal"/>
      <w:lvlText w:val="%1."/>
      <w:lvlJc w:val="left"/>
      <w:pPr>
        <w:ind w:left="644" w:hanging="360"/>
      </w:pPr>
      <w:rPr>
        <w:rFonts w:cs="Times New Roman"/>
      </w:rPr>
    </w:lvl>
    <w:lvl w:ilvl="1" w:tplc="04020019">
      <w:start w:val="1"/>
      <w:numFmt w:val="lowerLetter"/>
      <w:lvlText w:val="%2."/>
      <w:lvlJc w:val="left"/>
      <w:pPr>
        <w:ind w:left="1364" w:hanging="360"/>
      </w:pPr>
      <w:rPr>
        <w:rFonts w:cs="Times New Roman"/>
      </w:rPr>
    </w:lvl>
    <w:lvl w:ilvl="2" w:tplc="0402001B">
      <w:start w:val="1"/>
      <w:numFmt w:val="lowerRoman"/>
      <w:lvlText w:val="%3."/>
      <w:lvlJc w:val="right"/>
      <w:pPr>
        <w:ind w:left="2084" w:hanging="180"/>
      </w:pPr>
      <w:rPr>
        <w:rFonts w:cs="Times New Roman"/>
      </w:rPr>
    </w:lvl>
    <w:lvl w:ilvl="3" w:tplc="0402000F">
      <w:start w:val="1"/>
      <w:numFmt w:val="decimal"/>
      <w:lvlText w:val="%4."/>
      <w:lvlJc w:val="left"/>
      <w:pPr>
        <w:ind w:left="2804" w:hanging="360"/>
      </w:pPr>
      <w:rPr>
        <w:rFonts w:cs="Times New Roman"/>
      </w:rPr>
    </w:lvl>
    <w:lvl w:ilvl="4" w:tplc="04020019">
      <w:start w:val="1"/>
      <w:numFmt w:val="lowerLetter"/>
      <w:lvlText w:val="%5."/>
      <w:lvlJc w:val="left"/>
      <w:pPr>
        <w:ind w:left="3524" w:hanging="360"/>
      </w:pPr>
      <w:rPr>
        <w:rFonts w:cs="Times New Roman"/>
      </w:rPr>
    </w:lvl>
    <w:lvl w:ilvl="5" w:tplc="0402001B">
      <w:start w:val="1"/>
      <w:numFmt w:val="lowerRoman"/>
      <w:lvlText w:val="%6."/>
      <w:lvlJc w:val="right"/>
      <w:pPr>
        <w:ind w:left="4244" w:hanging="180"/>
      </w:pPr>
      <w:rPr>
        <w:rFonts w:cs="Times New Roman"/>
      </w:rPr>
    </w:lvl>
    <w:lvl w:ilvl="6" w:tplc="0402000F">
      <w:start w:val="1"/>
      <w:numFmt w:val="decimal"/>
      <w:lvlText w:val="%7."/>
      <w:lvlJc w:val="left"/>
      <w:pPr>
        <w:ind w:left="4964" w:hanging="360"/>
      </w:pPr>
      <w:rPr>
        <w:rFonts w:cs="Times New Roman"/>
      </w:rPr>
    </w:lvl>
    <w:lvl w:ilvl="7" w:tplc="04020019">
      <w:start w:val="1"/>
      <w:numFmt w:val="lowerLetter"/>
      <w:lvlText w:val="%8."/>
      <w:lvlJc w:val="left"/>
      <w:pPr>
        <w:ind w:left="5684" w:hanging="360"/>
      </w:pPr>
      <w:rPr>
        <w:rFonts w:cs="Times New Roman"/>
      </w:rPr>
    </w:lvl>
    <w:lvl w:ilvl="8" w:tplc="0402001B">
      <w:start w:val="1"/>
      <w:numFmt w:val="lowerRoman"/>
      <w:lvlText w:val="%9."/>
      <w:lvlJc w:val="right"/>
      <w:pPr>
        <w:ind w:left="6404" w:hanging="180"/>
      </w:pPr>
      <w:rPr>
        <w:rFonts w:cs="Times New Roman"/>
      </w:rPr>
    </w:lvl>
  </w:abstractNum>
  <w:abstractNum w:abstractNumId="6" w15:restartNumberingAfterBreak="0">
    <w:nsid w:val="3E4A52C5"/>
    <w:multiLevelType w:val="hybridMultilevel"/>
    <w:tmpl w:val="F62475BE"/>
    <w:lvl w:ilvl="0" w:tplc="2CC02EC8">
      <w:start w:val="1"/>
      <w:numFmt w:val="decimal"/>
      <w:lvlText w:val="%1."/>
      <w:lvlJc w:val="left"/>
      <w:pPr>
        <w:ind w:left="1068" w:hanging="360"/>
      </w:pPr>
      <w:rPr>
        <w:rFonts w:cs="Times New Roman" w:hint="default"/>
      </w:rPr>
    </w:lvl>
    <w:lvl w:ilvl="1" w:tplc="04020019">
      <w:start w:val="1"/>
      <w:numFmt w:val="lowerLetter"/>
      <w:lvlText w:val="%2."/>
      <w:lvlJc w:val="left"/>
      <w:pPr>
        <w:ind w:left="1788" w:hanging="360"/>
      </w:pPr>
      <w:rPr>
        <w:rFonts w:cs="Times New Roman"/>
      </w:rPr>
    </w:lvl>
    <w:lvl w:ilvl="2" w:tplc="0402001B">
      <w:start w:val="1"/>
      <w:numFmt w:val="lowerRoman"/>
      <w:lvlText w:val="%3."/>
      <w:lvlJc w:val="right"/>
      <w:pPr>
        <w:ind w:left="2508" w:hanging="180"/>
      </w:pPr>
      <w:rPr>
        <w:rFonts w:cs="Times New Roman"/>
      </w:rPr>
    </w:lvl>
    <w:lvl w:ilvl="3" w:tplc="0402000F">
      <w:start w:val="1"/>
      <w:numFmt w:val="decimal"/>
      <w:lvlText w:val="%4."/>
      <w:lvlJc w:val="left"/>
      <w:pPr>
        <w:ind w:left="3228" w:hanging="360"/>
      </w:pPr>
      <w:rPr>
        <w:rFonts w:cs="Times New Roman"/>
      </w:rPr>
    </w:lvl>
    <w:lvl w:ilvl="4" w:tplc="04020019">
      <w:start w:val="1"/>
      <w:numFmt w:val="lowerLetter"/>
      <w:lvlText w:val="%5."/>
      <w:lvlJc w:val="left"/>
      <w:pPr>
        <w:ind w:left="3948" w:hanging="360"/>
      </w:pPr>
      <w:rPr>
        <w:rFonts w:cs="Times New Roman"/>
      </w:rPr>
    </w:lvl>
    <w:lvl w:ilvl="5" w:tplc="0402001B">
      <w:start w:val="1"/>
      <w:numFmt w:val="lowerRoman"/>
      <w:lvlText w:val="%6."/>
      <w:lvlJc w:val="right"/>
      <w:pPr>
        <w:ind w:left="4668" w:hanging="180"/>
      </w:pPr>
      <w:rPr>
        <w:rFonts w:cs="Times New Roman"/>
      </w:rPr>
    </w:lvl>
    <w:lvl w:ilvl="6" w:tplc="0402000F">
      <w:start w:val="1"/>
      <w:numFmt w:val="decimal"/>
      <w:lvlText w:val="%7."/>
      <w:lvlJc w:val="left"/>
      <w:pPr>
        <w:ind w:left="5388" w:hanging="360"/>
      </w:pPr>
      <w:rPr>
        <w:rFonts w:cs="Times New Roman"/>
      </w:rPr>
    </w:lvl>
    <w:lvl w:ilvl="7" w:tplc="04020019">
      <w:start w:val="1"/>
      <w:numFmt w:val="lowerLetter"/>
      <w:lvlText w:val="%8."/>
      <w:lvlJc w:val="left"/>
      <w:pPr>
        <w:ind w:left="6108" w:hanging="360"/>
      </w:pPr>
      <w:rPr>
        <w:rFonts w:cs="Times New Roman"/>
      </w:rPr>
    </w:lvl>
    <w:lvl w:ilvl="8" w:tplc="0402001B">
      <w:start w:val="1"/>
      <w:numFmt w:val="lowerRoman"/>
      <w:lvlText w:val="%9."/>
      <w:lvlJc w:val="right"/>
      <w:pPr>
        <w:ind w:left="6828" w:hanging="180"/>
      </w:pPr>
      <w:rPr>
        <w:rFonts w:cs="Times New Roman"/>
      </w:rPr>
    </w:lvl>
  </w:abstractNum>
  <w:abstractNum w:abstractNumId="7" w15:restartNumberingAfterBreak="0">
    <w:nsid w:val="44CC10D0"/>
    <w:multiLevelType w:val="hybridMultilevel"/>
    <w:tmpl w:val="88F8F7BE"/>
    <w:lvl w:ilvl="0" w:tplc="0402000F">
      <w:start w:val="1"/>
      <w:numFmt w:val="decimal"/>
      <w:lvlText w:val="%1."/>
      <w:lvlJc w:val="left"/>
      <w:pPr>
        <w:ind w:left="720" w:hanging="360"/>
      </w:pPr>
      <w:rPr>
        <w:rFonts w:cs="Times New Roman" w:hint="default"/>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8" w15:restartNumberingAfterBreak="0">
    <w:nsid w:val="4A613654"/>
    <w:multiLevelType w:val="hybridMultilevel"/>
    <w:tmpl w:val="DCFAEFD0"/>
    <w:lvl w:ilvl="0" w:tplc="0402000F">
      <w:start w:val="1"/>
      <w:numFmt w:val="decimal"/>
      <w:lvlText w:val="%1."/>
      <w:lvlJc w:val="left"/>
      <w:pPr>
        <w:ind w:left="720" w:hanging="360"/>
      </w:pPr>
      <w:rPr>
        <w:rFonts w:cs="Times New Roman" w:hint="default"/>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9" w15:restartNumberingAfterBreak="0">
    <w:nsid w:val="543F295A"/>
    <w:multiLevelType w:val="hybridMultilevel"/>
    <w:tmpl w:val="EE0AB730"/>
    <w:lvl w:ilvl="0" w:tplc="A8FA1E90">
      <w:start w:val="1"/>
      <w:numFmt w:val="decimal"/>
      <w:lvlText w:val="%1."/>
      <w:lvlJc w:val="left"/>
      <w:pPr>
        <w:ind w:left="1070" w:hanging="360"/>
      </w:pPr>
      <w:rPr>
        <w:rFonts w:cs="Times New Roman" w:hint="default"/>
      </w:rPr>
    </w:lvl>
    <w:lvl w:ilvl="1" w:tplc="04020019">
      <w:start w:val="1"/>
      <w:numFmt w:val="lowerLetter"/>
      <w:lvlText w:val="%2."/>
      <w:lvlJc w:val="left"/>
      <w:pPr>
        <w:ind w:left="1790" w:hanging="360"/>
      </w:pPr>
      <w:rPr>
        <w:rFonts w:cs="Times New Roman"/>
      </w:rPr>
    </w:lvl>
    <w:lvl w:ilvl="2" w:tplc="0402001B">
      <w:start w:val="1"/>
      <w:numFmt w:val="lowerRoman"/>
      <w:lvlText w:val="%3."/>
      <w:lvlJc w:val="right"/>
      <w:pPr>
        <w:ind w:left="2510" w:hanging="180"/>
      </w:pPr>
      <w:rPr>
        <w:rFonts w:cs="Times New Roman"/>
      </w:rPr>
    </w:lvl>
    <w:lvl w:ilvl="3" w:tplc="0402000F">
      <w:start w:val="1"/>
      <w:numFmt w:val="decimal"/>
      <w:lvlText w:val="%4."/>
      <w:lvlJc w:val="left"/>
      <w:pPr>
        <w:ind w:left="3230" w:hanging="360"/>
      </w:pPr>
      <w:rPr>
        <w:rFonts w:cs="Times New Roman"/>
      </w:rPr>
    </w:lvl>
    <w:lvl w:ilvl="4" w:tplc="04020019">
      <w:start w:val="1"/>
      <w:numFmt w:val="lowerLetter"/>
      <w:lvlText w:val="%5."/>
      <w:lvlJc w:val="left"/>
      <w:pPr>
        <w:ind w:left="3950" w:hanging="360"/>
      </w:pPr>
      <w:rPr>
        <w:rFonts w:cs="Times New Roman"/>
      </w:rPr>
    </w:lvl>
    <w:lvl w:ilvl="5" w:tplc="0402001B">
      <w:start w:val="1"/>
      <w:numFmt w:val="lowerRoman"/>
      <w:lvlText w:val="%6."/>
      <w:lvlJc w:val="right"/>
      <w:pPr>
        <w:ind w:left="4670" w:hanging="180"/>
      </w:pPr>
      <w:rPr>
        <w:rFonts w:cs="Times New Roman"/>
      </w:rPr>
    </w:lvl>
    <w:lvl w:ilvl="6" w:tplc="0402000F">
      <w:start w:val="1"/>
      <w:numFmt w:val="decimal"/>
      <w:lvlText w:val="%7."/>
      <w:lvlJc w:val="left"/>
      <w:pPr>
        <w:ind w:left="5390" w:hanging="360"/>
      </w:pPr>
      <w:rPr>
        <w:rFonts w:cs="Times New Roman"/>
      </w:rPr>
    </w:lvl>
    <w:lvl w:ilvl="7" w:tplc="04020019">
      <w:start w:val="1"/>
      <w:numFmt w:val="lowerLetter"/>
      <w:lvlText w:val="%8."/>
      <w:lvlJc w:val="left"/>
      <w:pPr>
        <w:ind w:left="6110" w:hanging="360"/>
      </w:pPr>
      <w:rPr>
        <w:rFonts w:cs="Times New Roman"/>
      </w:rPr>
    </w:lvl>
    <w:lvl w:ilvl="8" w:tplc="0402001B">
      <w:start w:val="1"/>
      <w:numFmt w:val="lowerRoman"/>
      <w:lvlText w:val="%9."/>
      <w:lvlJc w:val="right"/>
      <w:pPr>
        <w:ind w:left="6830" w:hanging="180"/>
      </w:pPr>
      <w:rPr>
        <w:rFonts w:cs="Times New Roman"/>
      </w:rPr>
    </w:lvl>
  </w:abstractNum>
  <w:abstractNum w:abstractNumId="10" w15:restartNumberingAfterBreak="0">
    <w:nsid w:val="5C352762"/>
    <w:multiLevelType w:val="hybridMultilevel"/>
    <w:tmpl w:val="7616A4A8"/>
    <w:lvl w:ilvl="0" w:tplc="0402000F">
      <w:start w:val="1"/>
      <w:numFmt w:val="decimal"/>
      <w:lvlText w:val="%1."/>
      <w:lvlJc w:val="left"/>
      <w:pPr>
        <w:tabs>
          <w:tab w:val="num" w:pos="720"/>
        </w:tabs>
        <w:ind w:left="720" w:hanging="360"/>
      </w:pPr>
      <w:rPr>
        <w:rFonts w:cs="Times New Roman" w:hint="default"/>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11" w15:restartNumberingAfterBreak="0">
    <w:nsid w:val="64B65988"/>
    <w:multiLevelType w:val="hybridMultilevel"/>
    <w:tmpl w:val="C88E80EE"/>
    <w:lvl w:ilvl="0" w:tplc="0402000F">
      <w:start w:val="1"/>
      <w:numFmt w:val="decimal"/>
      <w:lvlText w:val="%1."/>
      <w:lvlJc w:val="left"/>
      <w:pPr>
        <w:tabs>
          <w:tab w:val="num" w:pos="720"/>
        </w:tabs>
        <w:ind w:left="720" w:hanging="360"/>
      </w:pPr>
      <w:rPr>
        <w:rFonts w:cs="Times New Roman" w:hint="default"/>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12" w15:restartNumberingAfterBreak="0">
    <w:nsid w:val="690F2A69"/>
    <w:multiLevelType w:val="hybridMultilevel"/>
    <w:tmpl w:val="60B0B08E"/>
    <w:lvl w:ilvl="0" w:tplc="E46CB85C">
      <w:start w:val="1"/>
      <w:numFmt w:val="decimal"/>
      <w:lvlText w:val="%1."/>
      <w:lvlJc w:val="left"/>
      <w:pPr>
        <w:ind w:left="1428" w:hanging="360"/>
      </w:pPr>
      <w:rPr>
        <w:rFonts w:cs="Times New Roman" w:hint="default"/>
      </w:rPr>
    </w:lvl>
    <w:lvl w:ilvl="1" w:tplc="04020019">
      <w:start w:val="1"/>
      <w:numFmt w:val="lowerLetter"/>
      <w:lvlText w:val="%2."/>
      <w:lvlJc w:val="left"/>
      <w:pPr>
        <w:ind w:left="2148" w:hanging="360"/>
      </w:pPr>
      <w:rPr>
        <w:rFonts w:cs="Times New Roman"/>
      </w:rPr>
    </w:lvl>
    <w:lvl w:ilvl="2" w:tplc="0402001B">
      <w:start w:val="1"/>
      <w:numFmt w:val="lowerRoman"/>
      <w:lvlText w:val="%3."/>
      <w:lvlJc w:val="right"/>
      <w:pPr>
        <w:ind w:left="2868" w:hanging="180"/>
      </w:pPr>
      <w:rPr>
        <w:rFonts w:cs="Times New Roman"/>
      </w:rPr>
    </w:lvl>
    <w:lvl w:ilvl="3" w:tplc="0402000F">
      <w:start w:val="1"/>
      <w:numFmt w:val="decimal"/>
      <w:lvlText w:val="%4."/>
      <w:lvlJc w:val="left"/>
      <w:pPr>
        <w:ind w:left="3588" w:hanging="360"/>
      </w:pPr>
      <w:rPr>
        <w:rFonts w:cs="Times New Roman"/>
      </w:rPr>
    </w:lvl>
    <w:lvl w:ilvl="4" w:tplc="04020019">
      <w:start w:val="1"/>
      <w:numFmt w:val="lowerLetter"/>
      <w:lvlText w:val="%5."/>
      <w:lvlJc w:val="left"/>
      <w:pPr>
        <w:ind w:left="4308" w:hanging="360"/>
      </w:pPr>
      <w:rPr>
        <w:rFonts w:cs="Times New Roman"/>
      </w:rPr>
    </w:lvl>
    <w:lvl w:ilvl="5" w:tplc="0402001B">
      <w:start w:val="1"/>
      <w:numFmt w:val="lowerRoman"/>
      <w:lvlText w:val="%6."/>
      <w:lvlJc w:val="right"/>
      <w:pPr>
        <w:ind w:left="5028" w:hanging="180"/>
      </w:pPr>
      <w:rPr>
        <w:rFonts w:cs="Times New Roman"/>
      </w:rPr>
    </w:lvl>
    <w:lvl w:ilvl="6" w:tplc="0402000F">
      <w:start w:val="1"/>
      <w:numFmt w:val="decimal"/>
      <w:lvlText w:val="%7."/>
      <w:lvlJc w:val="left"/>
      <w:pPr>
        <w:ind w:left="5748" w:hanging="360"/>
      </w:pPr>
      <w:rPr>
        <w:rFonts w:cs="Times New Roman"/>
      </w:rPr>
    </w:lvl>
    <w:lvl w:ilvl="7" w:tplc="04020019">
      <w:start w:val="1"/>
      <w:numFmt w:val="lowerLetter"/>
      <w:lvlText w:val="%8."/>
      <w:lvlJc w:val="left"/>
      <w:pPr>
        <w:ind w:left="6468" w:hanging="360"/>
      </w:pPr>
      <w:rPr>
        <w:rFonts w:cs="Times New Roman"/>
      </w:rPr>
    </w:lvl>
    <w:lvl w:ilvl="8" w:tplc="0402001B">
      <w:start w:val="1"/>
      <w:numFmt w:val="lowerRoman"/>
      <w:lvlText w:val="%9."/>
      <w:lvlJc w:val="right"/>
      <w:pPr>
        <w:ind w:left="7188" w:hanging="180"/>
      </w:pPr>
      <w:rPr>
        <w:rFonts w:cs="Times New Roman"/>
      </w:rPr>
    </w:lvl>
  </w:abstractNum>
  <w:num w:numId="1">
    <w:abstractNumId w:val="1"/>
  </w:num>
  <w:num w:numId="2">
    <w:abstractNumId w:val="4"/>
  </w:num>
  <w:num w:numId="3">
    <w:abstractNumId w:val="0"/>
  </w:num>
  <w:num w:numId="4">
    <w:abstractNumId w:val="3"/>
  </w:num>
  <w:num w:numId="5">
    <w:abstractNumId w:val="6"/>
  </w:num>
  <w:num w:numId="6">
    <w:abstractNumId w:val="8"/>
  </w:num>
  <w:num w:numId="7">
    <w:abstractNumId w:val="2"/>
  </w:num>
  <w:num w:numId="8">
    <w:abstractNumId w:val="12"/>
  </w:num>
  <w:num w:numId="9">
    <w:abstractNumId w:val="7"/>
  </w:num>
  <w:num w:numId="10">
    <w:abstractNumId w:val="9"/>
  </w:num>
  <w:num w:numId="11">
    <w:abstractNumId w:val="10"/>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30B"/>
    <w:rsid w:val="00034597"/>
    <w:rsid w:val="00034D44"/>
    <w:rsid w:val="00043CBD"/>
    <w:rsid w:val="00084FA0"/>
    <w:rsid w:val="00094AFD"/>
    <w:rsid w:val="000B1743"/>
    <w:rsid w:val="000B530F"/>
    <w:rsid w:val="000E449D"/>
    <w:rsid w:val="000F2C30"/>
    <w:rsid w:val="000F6433"/>
    <w:rsid w:val="00112BF7"/>
    <w:rsid w:val="00143073"/>
    <w:rsid w:val="00184890"/>
    <w:rsid w:val="001852FF"/>
    <w:rsid w:val="0019138D"/>
    <w:rsid w:val="001950D0"/>
    <w:rsid w:val="001C3224"/>
    <w:rsid w:val="001C707A"/>
    <w:rsid w:val="001D5533"/>
    <w:rsid w:val="001F2387"/>
    <w:rsid w:val="001F2E8E"/>
    <w:rsid w:val="0020345B"/>
    <w:rsid w:val="00206F5F"/>
    <w:rsid w:val="00212F1A"/>
    <w:rsid w:val="00214666"/>
    <w:rsid w:val="0026130B"/>
    <w:rsid w:val="00272CF9"/>
    <w:rsid w:val="00287B6C"/>
    <w:rsid w:val="00293AC9"/>
    <w:rsid w:val="002A08B1"/>
    <w:rsid w:val="002B5240"/>
    <w:rsid w:val="002E485E"/>
    <w:rsid w:val="00305C0A"/>
    <w:rsid w:val="00311337"/>
    <w:rsid w:val="003211C2"/>
    <w:rsid w:val="003326DC"/>
    <w:rsid w:val="00336EA4"/>
    <w:rsid w:val="00336F3D"/>
    <w:rsid w:val="00345CFD"/>
    <w:rsid w:val="00346CFA"/>
    <w:rsid w:val="00357C3F"/>
    <w:rsid w:val="00374A0B"/>
    <w:rsid w:val="00387691"/>
    <w:rsid w:val="003A7259"/>
    <w:rsid w:val="003D7FBF"/>
    <w:rsid w:val="0040130B"/>
    <w:rsid w:val="00427697"/>
    <w:rsid w:val="00454199"/>
    <w:rsid w:val="004B4E0E"/>
    <w:rsid w:val="004B641D"/>
    <w:rsid w:val="004E3A85"/>
    <w:rsid w:val="004F747C"/>
    <w:rsid w:val="00517C3D"/>
    <w:rsid w:val="0056362C"/>
    <w:rsid w:val="005658B5"/>
    <w:rsid w:val="005C3DB6"/>
    <w:rsid w:val="005C529C"/>
    <w:rsid w:val="005E25AF"/>
    <w:rsid w:val="005F2177"/>
    <w:rsid w:val="0060604F"/>
    <w:rsid w:val="006269E3"/>
    <w:rsid w:val="00640E4C"/>
    <w:rsid w:val="00663ABE"/>
    <w:rsid w:val="00677DB0"/>
    <w:rsid w:val="006975F9"/>
    <w:rsid w:val="006D37B3"/>
    <w:rsid w:val="006E4DBD"/>
    <w:rsid w:val="00710750"/>
    <w:rsid w:val="00715892"/>
    <w:rsid w:val="00776552"/>
    <w:rsid w:val="007A3A27"/>
    <w:rsid w:val="007C20B2"/>
    <w:rsid w:val="007D52ED"/>
    <w:rsid w:val="007D7157"/>
    <w:rsid w:val="00801E8B"/>
    <w:rsid w:val="00815663"/>
    <w:rsid w:val="00847604"/>
    <w:rsid w:val="0086529B"/>
    <w:rsid w:val="00870001"/>
    <w:rsid w:val="008715AB"/>
    <w:rsid w:val="00871BD2"/>
    <w:rsid w:val="008964ED"/>
    <w:rsid w:val="008B17FF"/>
    <w:rsid w:val="008D6490"/>
    <w:rsid w:val="00931B2B"/>
    <w:rsid w:val="00942FA9"/>
    <w:rsid w:val="00977C71"/>
    <w:rsid w:val="009B3C3F"/>
    <w:rsid w:val="009D2AB7"/>
    <w:rsid w:val="009F47CA"/>
    <w:rsid w:val="00A238A1"/>
    <w:rsid w:val="00A24853"/>
    <w:rsid w:val="00A32F8B"/>
    <w:rsid w:val="00A561EF"/>
    <w:rsid w:val="00A57F8F"/>
    <w:rsid w:val="00A61AEA"/>
    <w:rsid w:val="00A825D3"/>
    <w:rsid w:val="00A9718B"/>
    <w:rsid w:val="00AE3DC5"/>
    <w:rsid w:val="00AF1A7C"/>
    <w:rsid w:val="00AF2F7C"/>
    <w:rsid w:val="00B71191"/>
    <w:rsid w:val="00B724D0"/>
    <w:rsid w:val="00BB5A64"/>
    <w:rsid w:val="00BD0165"/>
    <w:rsid w:val="00BF1E6E"/>
    <w:rsid w:val="00BF60AB"/>
    <w:rsid w:val="00C04FAA"/>
    <w:rsid w:val="00C51DAC"/>
    <w:rsid w:val="00C52F8D"/>
    <w:rsid w:val="00C6312C"/>
    <w:rsid w:val="00C67C46"/>
    <w:rsid w:val="00C95158"/>
    <w:rsid w:val="00C9703E"/>
    <w:rsid w:val="00CA66F5"/>
    <w:rsid w:val="00CB225E"/>
    <w:rsid w:val="00CE2073"/>
    <w:rsid w:val="00D01A03"/>
    <w:rsid w:val="00D6200F"/>
    <w:rsid w:val="00D71396"/>
    <w:rsid w:val="00D87CAA"/>
    <w:rsid w:val="00D97B4C"/>
    <w:rsid w:val="00E15913"/>
    <w:rsid w:val="00E91A77"/>
    <w:rsid w:val="00EC0A0C"/>
    <w:rsid w:val="00ED6EB8"/>
    <w:rsid w:val="00EF0779"/>
    <w:rsid w:val="00F17474"/>
    <w:rsid w:val="00F4583D"/>
    <w:rsid w:val="00F70BCF"/>
    <w:rsid w:val="00F954C3"/>
    <w:rsid w:val="00FA3A24"/>
    <w:rsid w:val="00FA4FA0"/>
    <w:rsid w:val="00FD612A"/>
    <w:rsid w:val="00FD7A28"/>
    <w:rsid w:val="00FE07C2"/>
    <w:rsid w:val="00FE5C00"/>
    <w:rsid w:val="00FF3D6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0C3C12"/>
  <w15:docId w15:val="{48C2F25F-5A60-4DE4-8A2D-F69E6CB83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20B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0130B"/>
    <w:pPr>
      <w:tabs>
        <w:tab w:val="center" w:pos="4320"/>
        <w:tab w:val="right" w:pos="8640"/>
      </w:tabs>
      <w:spacing w:after="0" w:line="240" w:lineRule="auto"/>
    </w:pPr>
    <w:rPr>
      <w:rFonts w:ascii="Times New Roman" w:eastAsia="Times New Roman" w:hAnsi="Times New Roman" w:cs="Times New Roman"/>
      <w:sz w:val="24"/>
      <w:szCs w:val="20"/>
      <w:lang w:val="en-US" w:eastAsia="en-US"/>
    </w:rPr>
  </w:style>
  <w:style w:type="character" w:customStyle="1" w:styleId="a4">
    <w:name w:val="Горен колонтитул Знак"/>
    <w:basedOn w:val="a0"/>
    <w:link w:val="a3"/>
    <w:rsid w:val="0040130B"/>
    <w:rPr>
      <w:rFonts w:ascii="Times New Roman" w:eastAsia="Times New Roman" w:hAnsi="Times New Roman" w:cs="Times New Roman"/>
      <w:sz w:val="24"/>
      <w:szCs w:val="20"/>
      <w:lang w:val="en-US" w:eastAsia="en-US"/>
    </w:rPr>
  </w:style>
  <w:style w:type="paragraph" w:styleId="a5">
    <w:name w:val="footer"/>
    <w:basedOn w:val="a"/>
    <w:link w:val="a6"/>
    <w:rsid w:val="0040130B"/>
    <w:pPr>
      <w:tabs>
        <w:tab w:val="center" w:pos="4320"/>
        <w:tab w:val="right" w:pos="8640"/>
      </w:tabs>
      <w:spacing w:after="0" w:line="240" w:lineRule="auto"/>
    </w:pPr>
    <w:rPr>
      <w:rFonts w:ascii="Times New Roman" w:eastAsia="Times New Roman" w:hAnsi="Times New Roman" w:cs="Times New Roman"/>
      <w:sz w:val="24"/>
      <w:szCs w:val="20"/>
      <w:lang w:val="en-US" w:eastAsia="en-US"/>
    </w:rPr>
  </w:style>
  <w:style w:type="character" w:customStyle="1" w:styleId="a6">
    <w:name w:val="Долен колонтитул Знак"/>
    <w:basedOn w:val="a0"/>
    <w:link w:val="a5"/>
    <w:rsid w:val="0040130B"/>
    <w:rPr>
      <w:rFonts w:ascii="Times New Roman" w:eastAsia="Times New Roman" w:hAnsi="Times New Roman" w:cs="Times New Roman"/>
      <w:sz w:val="24"/>
      <w:szCs w:val="20"/>
      <w:lang w:val="en-US" w:eastAsia="en-US"/>
    </w:rPr>
  </w:style>
  <w:style w:type="character" w:styleId="a7">
    <w:name w:val="page number"/>
    <w:basedOn w:val="a0"/>
    <w:rsid w:val="0040130B"/>
  </w:style>
  <w:style w:type="character" w:styleId="a8">
    <w:name w:val="Hyperlink"/>
    <w:basedOn w:val="a0"/>
    <w:rsid w:val="0040130B"/>
    <w:rPr>
      <w:color w:val="0000FF"/>
      <w:u w:val="single"/>
    </w:rPr>
  </w:style>
  <w:style w:type="character" w:styleId="a9">
    <w:name w:val="Emphasis"/>
    <w:qFormat/>
    <w:rsid w:val="0040130B"/>
    <w:rPr>
      <w:i/>
      <w:iCs/>
    </w:rPr>
  </w:style>
  <w:style w:type="paragraph" w:customStyle="1" w:styleId="1">
    <w:name w:val="Списък на абзаци1"/>
    <w:basedOn w:val="a"/>
    <w:rsid w:val="0040130B"/>
    <w:pPr>
      <w:spacing w:after="0" w:line="240" w:lineRule="auto"/>
      <w:ind w:left="708"/>
    </w:pPr>
    <w:rPr>
      <w:rFonts w:ascii="Times New Roman" w:eastAsia="Times New Roman" w:hAnsi="Times New Roman" w:cs="Times New Roman"/>
      <w:sz w:val="24"/>
      <w:szCs w:val="24"/>
      <w:lang w:eastAsia="en-US"/>
    </w:rPr>
  </w:style>
  <w:style w:type="paragraph" w:styleId="aa">
    <w:name w:val="Body Text Indent"/>
    <w:basedOn w:val="a"/>
    <w:link w:val="ab"/>
    <w:rsid w:val="00C95158"/>
    <w:pPr>
      <w:spacing w:after="0" w:line="240" w:lineRule="auto"/>
      <w:ind w:firstLine="851"/>
      <w:jc w:val="both"/>
    </w:pPr>
    <w:rPr>
      <w:rFonts w:ascii="Tahoma" w:eastAsia="Times New Roman" w:hAnsi="Tahoma" w:cs="Times New Roman"/>
      <w:sz w:val="24"/>
      <w:szCs w:val="20"/>
      <w:lang w:eastAsia="en-US"/>
    </w:rPr>
  </w:style>
  <w:style w:type="character" w:customStyle="1" w:styleId="ab">
    <w:name w:val="Основен текст с отстъп Знак"/>
    <w:basedOn w:val="a0"/>
    <w:link w:val="aa"/>
    <w:rsid w:val="00C95158"/>
    <w:rPr>
      <w:rFonts w:ascii="Tahoma" w:eastAsia="Times New Roman" w:hAnsi="Tahoma" w:cs="Times New Roman"/>
      <w:sz w:val="24"/>
      <w:szCs w:val="20"/>
      <w:lang w:eastAsia="en-US"/>
    </w:rPr>
  </w:style>
  <w:style w:type="paragraph" w:customStyle="1" w:styleId="10">
    <w:name w:val="Заглавие1"/>
    <w:basedOn w:val="a"/>
    <w:rsid w:val="00D87CA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amedocreference">
    <w:name w:val="samedocreference"/>
    <w:basedOn w:val="a0"/>
    <w:rsid w:val="00D87CAA"/>
  </w:style>
  <w:style w:type="paragraph" w:styleId="ac">
    <w:name w:val="List Paragraph"/>
    <w:basedOn w:val="a"/>
    <w:uiPriority w:val="34"/>
    <w:qFormat/>
    <w:rsid w:val="000F64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www.minfin.bg/"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eshtera.bg/index.php?option=com_content&amp;view=article&amp;id=182:nar-budget&amp;catid=6:naredbi&amp;Itemid=16" TargetMode="External"/><Relationship Id="rId4" Type="http://schemas.openxmlformats.org/officeDocument/2006/relationships/settings" Target="settings.xml"/><Relationship Id="rId9" Type="http://schemas.openxmlformats.org/officeDocument/2006/relationships/hyperlink" Target="about:www.minfin.b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peshtera.bg" TargetMode="External"/><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F7D353-1E03-4DDD-9539-661A2BEA0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9026</Words>
  <Characters>51451</Characters>
  <Application>Microsoft Office Word</Application>
  <DocSecurity>0</DocSecurity>
  <Lines>428</Lines>
  <Paragraphs>120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60357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dc:creator>
  <cp:keywords/>
  <dc:description/>
  <cp:lastModifiedBy>AiselAhmedova</cp:lastModifiedBy>
  <cp:revision>4</cp:revision>
  <cp:lastPrinted>2021-06-23T11:46:00Z</cp:lastPrinted>
  <dcterms:created xsi:type="dcterms:W3CDTF">2021-06-23T07:54:00Z</dcterms:created>
  <dcterms:modified xsi:type="dcterms:W3CDTF">2021-06-23T11:50:00Z</dcterms:modified>
</cp:coreProperties>
</file>